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99D1" w14:textId="77777777" w:rsidR="00116872" w:rsidRPr="00652117" w:rsidRDefault="00116872" w:rsidP="0011687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2117">
        <w:rPr>
          <w:rFonts w:ascii="Arial" w:hAnsi="Arial" w:cs="Arial"/>
          <w:b/>
          <w:sz w:val="24"/>
          <w:szCs w:val="24"/>
          <w:u w:val="single"/>
        </w:rPr>
        <w:t>METADATOS</w:t>
      </w:r>
    </w:p>
    <w:p w14:paraId="45B96FB3" w14:textId="38083103" w:rsidR="00FE5253" w:rsidRDefault="00116872">
      <w:pPr>
        <w:rPr>
          <w:rFonts w:ascii="Arial" w:hAnsi="Arial" w:cs="Arial"/>
        </w:rPr>
      </w:pPr>
      <w:r w:rsidRPr="00652117">
        <w:rPr>
          <w:rFonts w:ascii="Arial" w:hAnsi="Arial" w:cs="Arial"/>
        </w:rPr>
        <w:t xml:space="preserve">Metadatos del </w:t>
      </w:r>
      <w:proofErr w:type="spellStart"/>
      <w:r w:rsidRPr="00652117">
        <w:rPr>
          <w:rFonts w:ascii="Arial" w:hAnsi="Arial" w:cs="Arial"/>
        </w:rPr>
        <w:t>dataset</w:t>
      </w:r>
      <w:proofErr w:type="spellEnd"/>
      <w:r w:rsidRPr="00652117">
        <w:rPr>
          <w:rFonts w:ascii="Arial" w:hAnsi="Arial" w:cs="Arial"/>
        </w:rPr>
        <w:t xml:space="preserve">: </w:t>
      </w:r>
      <w:r w:rsidR="00C73992" w:rsidRPr="00C73992">
        <w:rPr>
          <w:rFonts w:ascii="Arial" w:eastAsia="Times New Roman" w:hAnsi="Arial" w:cs="Arial"/>
          <w:b/>
          <w:bCs/>
          <w:color w:val="000000"/>
          <w:lang w:eastAsia="es-PE"/>
        </w:rPr>
        <w:t>Precio promedio en chacra de sub productos pecuarios.</w:t>
      </w:r>
    </w:p>
    <w:p w14:paraId="0BC4A5C6" w14:textId="12186038" w:rsidR="00C73992" w:rsidRDefault="00C73992">
      <w:pPr>
        <w:rPr>
          <w:rFonts w:ascii="Arial" w:hAnsi="Arial" w:cs="Arial"/>
        </w:rPr>
      </w:pPr>
    </w:p>
    <w:tbl>
      <w:tblPr>
        <w:tblW w:w="8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6533"/>
      </w:tblGrid>
      <w:tr w:rsidR="00C73992" w:rsidRPr="00C73992" w14:paraId="4B098E81" w14:textId="77777777" w:rsidTr="00C73992">
        <w:trPr>
          <w:trHeight w:val="69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D8F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Título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F19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Precio promedio en chacra de sub productos pecuarios.</w:t>
            </w:r>
          </w:p>
        </w:tc>
      </w:tr>
      <w:tr w:rsidR="00C73992" w:rsidRPr="00C73992" w14:paraId="1B9EB980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E55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Título URL Descripción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AA0F" w14:textId="468E19E4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  <w:r w:rsidR="0036518C" w:rsidRPr="00365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https://www.datosabiertos.gob.pe/dataset/precio-promedio-de-sub-productos-pecuarios-en-chacra-gobierno-regional-piura</w:t>
            </w:r>
            <w:bookmarkStart w:id="0" w:name="_GoBack"/>
            <w:bookmarkEnd w:id="0"/>
          </w:p>
        </w:tc>
      </w:tr>
      <w:tr w:rsidR="00C73992" w:rsidRPr="00C73992" w14:paraId="62260899" w14:textId="77777777" w:rsidTr="00C73992">
        <w:trPr>
          <w:trHeight w:val="85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1E2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Descripción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F4A" w14:textId="02493999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información consignada corresponde al precio promedio de los sub productos derivados de la producción pecuaria, por distrito, como son la leche, queso y huevos.</w:t>
            </w:r>
          </w:p>
        </w:tc>
      </w:tr>
      <w:tr w:rsidR="00C73992" w:rsidRPr="00C73992" w14:paraId="00660CD1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B0B1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Entidad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1B5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Dirección Regional de Agricultura Piura</w:t>
            </w:r>
          </w:p>
        </w:tc>
      </w:tr>
      <w:tr w:rsidR="00C73992" w:rsidRPr="00C73992" w14:paraId="2E582BC9" w14:textId="77777777" w:rsidTr="00C73992">
        <w:trPr>
          <w:trHeight w:val="593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C28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Fuente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4726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Informantes calificados, de las comisiones de regantes, justas de usuarios y autoridades locales.</w:t>
            </w:r>
          </w:p>
        </w:tc>
      </w:tr>
      <w:tr w:rsidR="00C73992" w:rsidRPr="00C73992" w14:paraId="0913A0D8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9397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Etiquetas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BF7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Agricultura</w:t>
            </w:r>
          </w:p>
        </w:tc>
      </w:tr>
      <w:tr w:rsidR="00C73992" w:rsidRPr="00C73992" w14:paraId="76353602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3757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Creación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947" w14:textId="0333DDF0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2022-06-14</w:t>
            </w:r>
          </w:p>
        </w:tc>
      </w:tr>
      <w:tr w:rsidR="00C73992" w:rsidRPr="00C73992" w14:paraId="156CBB63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3EC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Frecuencia de Actualización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05D6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Mensual</w:t>
            </w:r>
          </w:p>
        </w:tc>
      </w:tr>
      <w:tr w:rsidR="00C73992" w:rsidRPr="00C73992" w14:paraId="6AAB4F44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73E0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Última Actualización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009D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2023-02-14</w:t>
            </w:r>
          </w:p>
        </w:tc>
      </w:tr>
      <w:tr w:rsidR="00C73992" w:rsidRPr="00C73992" w14:paraId="20C78054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170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Versión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872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1.0</w:t>
            </w:r>
          </w:p>
        </w:tc>
      </w:tr>
      <w:tr w:rsidR="00C73992" w:rsidRPr="00C73992" w14:paraId="2D9919D3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1DC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Licencia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B95E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Open Data </w:t>
            </w:r>
            <w:proofErr w:type="spellStart"/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Commons</w:t>
            </w:r>
            <w:proofErr w:type="spellEnd"/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Attíibution</w:t>
            </w:r>
            <w:proofErr w:type="spellEnd"/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License</w:t>
            </w:r>
            <w:proofErr w:type="spellEnd"/>
          </w:p>
        </w:tc>
      </w:tr>
      <w:tr w:rsidR="00C73992" w:rsidRPr="00C73992" w14:paraId="4C2CEE54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82D9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BED0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Español</w:t>
            </w:r>
          </w:p>
        </w:tc>
      </w:tr>
      <w:tr w:rsidR="00C73992" w:rsidRPr="00C73992" w14:paraId="3E325E04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F244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Nivel de acceso público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0E2B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Público</w:t>
            </w:r>
          </w:p>
        </w:tc>
      </w:tr>
      <w:tr w:rsidR="00C73992" w:rsidRPr="00C73992" w14:paraId="2DD8E994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837D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Tipo de Recurso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98E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Dataset</w:t>
            </w:r>
            <w:proofErr w:type="spellEnd"/>
          </w:p>
        </w:tc>
      </w:tr>
      <w:tr w:rsidR="00C73992" w:rsidRPr="00C73992" w14:paraId="3A81E5AA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A70F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Formato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18D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CSV</w:t>
            </w:r>
          </w:p>
        </w:tc>
      </w:tr>
      <w:tr w:rsidR="00C73992" w:rsidRPr="00C73992" w14:paraId="13A93D6D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3A0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Cobertura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4EF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Región Piura 2023</w:t>
            </w:r>
          </w:p>
        </w:tc>
      </w:tr>
      <w:tr w:rsidR="00C73992" w:rsidRPr="00C73992" w14:paraId="5CC7ACDD" w14:textId="77777777" w:rsidTr="00C73992">
        <w:trPr>
          <w:trHeight w:val="296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47F3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7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de contacto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2ED0" w14:textId="77777777" w:rsidR="00C73992" w:rsidRPr="00C73992" w:rsidRDefault="00C73992" w:rsidP="00C7399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PE"/>
              </w:rPr>
            </w:pPr>
            <w:hyperlink r:id="rId4" w:history="1">
              <w:r w:rsidRPr="00C739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PE"/>
                </w:rPr>
                <w:t>jmoran@regionpiura.gob.pe</w:t>
              </w:r>
            </w:hyperlink>
          </w:p>
        </w:tc>
      </w:tr>
    </w:tbl>
    <w:p w14:paraId="4C2FFC2A" w14:textId="77777777" w:rsidR="00C73992" w:rsidRPr="00652117" w:rsidRDefault="00C73992">
      <w:pPr>
        <w:rPr>
          <w:rFonts w:ascii="Arial" w:hAnsi="Arial" w:cs="Arial"/>
        </w:rPr>
      </w:pPr>
    </w:p>
    <w:sectPr w:rsidR="00C73992" w:rsidRPr="00652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53"/>
    <w:rsid w:val="00116872"/>
    <w:rsid w:val="001B5000"/>
    <w:rsid w:val="0036518C"/>
    <w:rsid w:val="004A510B"/>
    <w:rsid w:val="00534515"/>
    <w:rsid w:val="00652117"/>
    <w:rsid w:val="009069E2"/>
    <w:rsid w:val="00C73992"/>
    <w:rsid w:val="00C84A19"/>
    <w:rsid w:val="00E5207D"/>
    <w:rsid w:val="00E97579"/>
    <w:rsid w:val="00FA10F3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EE9"/>
  <w15:chartTrackingRefBased/>
  <w15:docId w15:val="{FB797A24-B729-4FB1-977A-FFEE448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4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oran@regionpiur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Omayra Sifuentes Horna</cp:lastModifiedBy>
  <cp:revision>3</cp:revision>
  <dcterms:created xsi:type="dcterms:W3CDTF">2023-02-23T15:54:00Z</dcterms:created>
  <dcterms:modified xsi:type="dcterms:W3CDTF">2023-02-23T15:55:00Z</dcterms:modified>
</cp:coreProperties>
</file>