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0379" w14:textId="77777777" w:rsidR="008F33B4" w:rsidRDefault="008F33B4" w:rsidP="008F33B4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  <w:t>METADATOS</w:t>
      </w:r>
    </w:p>
    <w:p w14:paraId="4EDB0875" w14:textId="47D94018" w:rsidR="008F33B4" w:rsidRDefault="008F33B4" w:rsidP="008F33B4">
      <w:pPr>
        <w:ind w:left="-284" w:right="-568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Metadatos del </w:t>
      </w:r>
      <w:proofErr w:type="spellStart"/>
      <w:r>
        <w:rPr>
          <w:rFonts w:ascii="Arial" w:hAnsi="Arial" w:cs="Arial"/>
          <w:lang w:val="es-ES"/>
        </w:rPr>
        <w:t>dataset</w:t>
      </w:r>
      <w:proofErr w:type="spellEnd"/>
      <w:r>
        <w:rPr>
          <w:lang w:val="es-ES"/>
        </w:rPr>
        <w:t xml:space="preserve">: </w:t>
      </w:r>
      <w:r w:rsidRPr="008F33B4">
        <w:rPr>
          <w:rFonts w:ascii="Arial" w:hAnsi="Arial" w:cs="Arial"/>
          <w:b/>
          <w:bCs/>
          <w:lang w:val="es-ES"/>
        </w:rPr>
        <w:t>REGISTRO DE INCIDENTES OBSERVADOS MEDIANTE LA CENTRAL DE CAMARAS Y VIDEOVIGILANCIA DE LA MUNICIPALIDAD PROVINCIAL DE MOYOBAMBA</w:t>
      </w:r>
      <w:r>
        <w:rPr>
          <w:rFonts w:ascii="Arial" w:hAnsi="Arial" w:cs="Arial"/>
          <w:b/>
          <w:bCs/>
          <w:lang w:val="es-ES"/>
        </w:rPr>
        <w:t>– [MPM]</w:t>
      </w:r>
    </w:p>
    <w:tbl>
      <w:tblPr>
        <w:tblStyle w:val="Tablaconcuadrcula"/>
        <w:tblpPr w:leftFromText="141" w:rightFromText="141" w:vertAnchor="text" w:horzAnchor="margin" w:tblpXSpec="center" w:tblpY="176"/>
        <w:tblW w:w="10456" w:type="dxa"/>
        <w:tblInd w:w="0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F33B4" w14:paraId="4E24BD9A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3FA1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623" w14:textId="1F451316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 w:rsidRPr="008F33B4">
              <w:rPr>
                <w:rFonts w:ascii="Arial" w:hAnsi="Arial" w:cs="Arial"/>
              </w:rPr>
              <w:t>REGISTRO DE INCIDENTES OBSERVADOS MEDIANTE LA CENTRAL DE CAMARAS Y VIDEOVIGILANCIA DE LA MUNICIPALIDAD PROVINCIAL DE MOYOBAMBA</w:t>
            </w:r>
            <w:r>
              <w:rPr>
                <w:rFonts w:ascii="Arial" w:hAnsi="Arial" w:cs="Arial"/>
              </w:rPr>
              <w:t xml:space="preserve"> – [MPM]</w:t>
            </w:r>
          </w:p>
        </w:tc>
      </w:tr>
      <w:tr w:rsidR="008F33B4" w14:paraId="594A08DA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A252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AC6" w14:textId="3C408DB3" w:rsidR="008F33B4" w:rsidRPr="00CA3551" w:rsidRDefault="00472338">
            <w:pPr>
              <w:spacing w:line="240" w:lineRule="auto"/>
              <w:rPr>
                <w:rFonts w:cstheme="minorHAnsi"/>
              </w:rPr>
            </w:pPr>
            <w:hyperlink r:id="rId5" w:history="1">
              <w:r w:rsidRPr="00CA3551">
                <w:rPr>
                  <w:rStyle w:val="Hipervnculo"/>
                  <w:rFonts w:cstheme="minorHAnsi"/>
                </w:rPr>
                <w:t>www.datosabiertos.gob.pe/dataset/registro-de-incidentes-observados-mediante-la-central-de-camaras-y-videovigilancia-de-la-municipalidad-provincial-de-moyobamba-mpm</w:t>
              </w:r>
            </w:hyperlink>
            <w:r w:rsidRPr="00CA3551">
              <w:rPr>
                <w:rFonts w:cstheme="minorHAnsi"/>
              </w:rPr>
              <w:t xml:space="preserve"> </w:t>
            </w:r>
          </w:p>
        </w:tc>
      </w:tr>
      <w:tr w:rsidR="008F33B4" w14:paraId="0290B63B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74C1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A5F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 w:rsidRPr="008F33B4">
              <w:rPr>
                <w:rFonts w:ascii="Arial" w:hAnsi="Arial" w:cs="Arial"/>
              </w:rPr>
              <w:t>REGISTRO DE INCIDENTES OBSERVADOS MEDIANTE LA CENTRAL DE CAMARAS Y VIDEOVIGILANCIA DE LA MUNICIPALIDAD PROVINCIAL DE MOYOBAMBA</w:t>
            </w:r>
            <w:r>
              <w:rPr>
                <w:rFonts w:ascii="Arial" w:hAnsi="Arial" w:cs="Arial"/>
              </w:rPr>
              <w:t>.</w:t>
            </w:r>
          </w:p>
          <w:p w14:paraId="40C4990D" w14:textId="7D0DDD13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1306DB4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DATASET ESTA CARACTERIZADO POR:</w:t>
            </w:r>
          </w:p>
          <w:p w14:paraId="49ED6509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</w:p>
          <w:p w14:paraId="3349F186" w14:textId="0FDF2D43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DE PARTE.</w:t>
            </w:r>
          </w:p>
          <w:p w14:paraId="36C360B2" w14:textId="0FCE98CF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PATRULLAJE.</w:t>
            </w:r>
          </w:p>
          <w:p w14:paraId="00615D4B" w14:textId="12A00666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TURNO.</w:t>
            </w:r>
          </w:p>
          <w:p w14:paraId="3244A472" w14:textId="2C2CFADA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 PATRULLAJE.</w:t>
            </w:r>
          </w:p>
          <w:p w14:paraId="0E65649D" w14:textId="4EF9226E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 DE PATRULLAJE.</w:t>
            </w:r>
          </w:p>
          <w:p w14:paraId="62D18990" w14:textId="630F299F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NOVEDADES.</w:t>
            </w:r>
          </w:p>
          <w:p w14:paraId="1B9751CD" w14:textId="0C9D364E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NOVEDADES.</w:t>
            </w:r>
          </w:p>
          <w:p w14:paraId="1729DBF3" w14:textId="19F5149B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ACCIDENTE DE TRANSITO.</w:t>
            </w:r>
          </w:p>
          <w:p w14:paraId="3BE7AEC7" w14:textId="5D4ACF96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INFRACCION DE TRANSITO.</w:t>
            </w:r>
          </w:p>
          <w:p w14:paraId="0054AB23" w14:textId="32D7773E" w:rsidR="008F33B4" w:rsidRDefault="008F33B4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8F33B4">
              <w:rPr>
                <w:rFonts w:ascii="Arial" w:hAnsi="Arial" w:cs="Arial"/>
              </w:rPr>
              <w:t>APOYO</w:t>
            </w:r>
            <w:r>
              <w:rPr>
                <w:rFonts w:ascii="Arial" w:hAnsi="Arial" w:cs="Arial"/>
              </w:rPr>
              <w:t xml:space="preserve"> </w:t>
            </w:r>
            <w:r w:rsidRPr="008F33B4">
              <w:rPr>
                <w:rFonts w:ascii="Arial" w:hAnsi="Arial" w:cs="Arial"/>
              </w:rPr>
              <w:t>OPERATIVOS</w:t>
            </w:r>
            <w:r>
              <w:rPr>
                <w:rFonts w:ascii="Arial" w:hAnsi="Arial" w:cs="Arial"/>
              </w:rPr>
              <w:t xml:space="preserve"> </w:t>
            </w:r>
            <w:r w:rsidRPr="008F33B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8F33B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Pr="008F33B4">
              <w:rPr>
                <w:rFonts w:ascii="Arial" w:hAnsi="Arial" w:cs="Arial"/>
              </w:rPr>
              <w:t>F/PNP</w:t>
            </w:r>
            <w:r w:rsidR="00D14B69">
              <w:rPr>
                <w:rFonts w:ascii="Arial" w:hAnsi="Arial" w:cs="Arial"/>
              </w:rPr>
              <w:t>.</w:t>
            </w:r>
          </w:p>
          <w:p w14:paraId="7FBF4466" w14:textId="7DB053F7" w:rsidR="00D14B69" w:rsidRDefault="00D14B69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D14B69">
              <w:rPr>
                <w:rFonts w:ascii="Arial" w:hAnsi="Arial" w:cs="Arial"/>
              </w:rPr>
              <w:t>APOYO</w:t>
            </w:r>
            <w:r>
              <w:rPr>
                <w:rFonts w:ascii="Arial" w:hAnsi="Arial" w:cs="Arial"/>
              </w:rPr>
              <w:t xml:space="preserve"> </w:t>
            </w:r>
            <w:r w:rsidRPr="00D14B69">
              <w:rPr>
                <w:rFonts w:ascii="Arial" w:hAnsi="Arial" w:cs="Arial"/>
              </w:rPr>
              <w:t>SOCIAL</w:t>
            </w:r>
            <w:r>
              <w:rPr>
                <w:rFonts w:ascii="Arial" w:hAnsi="Arial" w:cs="Arial"/>
              </w:rPr>
              <w:t xml:space="preserve"> </w:t>
            </w:r>
            <w:r w:rsidRPr="00D14B69">
              <w:rPr>
                <w:rFonts w:ascii="Arial" w:hAnsi="Arial" w:cs="Arial"/>
              </w:rPr>
              <w:t>COMUNITARIO</w:t>
            </w:r>
            <w:r>
              <w:rPr>
                <w:rFonts w:ascii="Arial" w:hAnsi="Arial" w:cs="Arial"/>
              </w:rPr>
              <w:t>.</w:t>
            </w:r>
          </w:p>
          <w:p w14:paraId="12A9C1F7" w14:textId="3C512B3A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APOYO</w:t>
            </w:r>
            <w:r>
              <w:rPr>
                <w:rFonts w:ascii="Arial" w:hAnsi="Arial" w:cs="Arial"/>
              </w:rPr>
              <w:t xml:space="preserve"> </w:t>
            </w:r>
            <w:r w:rsidRPr="00F761F0">
              <w:rPr>
                <w:rFonts w:ascii="Arial" w:hAnsi="Arial" w:cs="Arial"/>
              </w:rPr>
              <w:t>POLICIA</w:t>
            </w:r>
            <w:r>
              <w:rPr>
                <w:rFonts w:ascii="Arial" w:hAnsi="Arial" w:cs="Arial"/>
              </w:rPr>
              <w:t>.</w:t>
            </w:r>
          </w:p>
          <w:p w14:paraId="59CB266F" w14:textId="72DB721C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ARRESTO</w:t>
            </w:r>
            <w:r>
              <w:rPr>
                <w:rFonts w:ascii="Arial" w:hAnsi="Arial" w:cs="Arial"/>
              </w:rPr>
              <w:t xml:space="preserve"> </w:t>
            </w:r>
            <w:r w:rsidRPr="00F761F0">
              <w:rPr>
                <w:rFonts w:ascii="Arial" w:hAnsi="Arial" w:cs="Arial"/>
              </w:rPr>
              <w:t>CIUDADANO</w:t>
            </w:r>
            <w:r>
              <w:rPr>
                <w:rFonts w:ascii="Arial" w:hAnsi="Arial" w:cs="Arial"/>
              </w:rPr>
              <w:t>.</w:t>
            </w:r>
          </w:p>
          <w:p w14:paraId="4CA3754C" w14:textId="1F95D995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EXTORSIONES</w:t>
            </w:r>
            <w:r>
              <w:rPr>
                <w:rFonts w:ascii="Arial" w:hAnsi="Arial" w:cs="Arial"/>
              </w:rPr>
              <w:t>.</w:t>
            </w:r>
          </w:p>
          <w:p w14:paraId="7F9E6E26" w14:textId="3E73A2EC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FEMINICIDIOS</w:t>
            </w:r>
            <w:r>
              <w:rPr>
                <w:rFonts w:ascii="Arial" w:hAnsi="Arial" w:cs="Arial"/>
              </w:rPr>
              <w:t>.</w:t>
            </w:r>
          </w:p>
          <w:p w14:paraId="6A997609" w14:textId="59C536E6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HOMICIDIOS</w:t>
            </w:r>
            <w:r>
              <w:rPr>
                <w:rFonts w:ascii="Arial" w:hAnsi="Arial" w:cs="Arial"/>
              </w:rPr>
              <w:t>.</w:t>
            </w:r>
          </w:p>
          <w:p w14:paraId="605843BE" w14:textId="343C7920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HURTO</w:t>
            </w:r>
            <w:r>
              <w:rPr>
                <w:rFonts w:ascii="Arial" w:hAnsi="Arial" w:cs="Arial"/>
              </w:rPr>
              <w:t xml:space="preserve"> </w:t>
            </w:r>
            <w:r w:rsidRPr="00F761F0">
              <w:rPr>
                <w:rFonts w:ascii="Arial" w:hAnsi="Arial" w:cs="Arial"/>
              </w:rPr>
              <w:t>VIVIENDA</w:t>
            </w:r>
            <w:r>
              <w:rPr>
                <w:rFonts w:ascii="Arial" w:hAnsi="Arial" w:cs="Arial"/>
              </w:rPr>
              <w:t>.</w:t>
            </w:r>
          </w:p>
          <w:p w14:paraId="758A6B59" w14:textId="5239AABB" w:rsidR="00F761F0" w:rsidRDefault="00F761F0" w:rsidP="00D1310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RECUPERACION</w:t>
            </w:r>
            <w:r>
              <w:rPr>
                <w:rFonts w:ascii="Arial" w:hAnsi="Arial" w:cs="Arial"/>
              </w:rPr>
              <w:t xml:space="preserve"> DE </w:t>
            </w:r>
            <w:r w:rsidRPr="00F761F0">
              <w:rPr>
                <w:rFonts w:ascii="Arial" w:hAnsi="Arial" w:cs="Arial"/>
              </w:rPr>
              <w:t>VEHICULOS</w:t>
            </w:r>
            <w:r>
              <w:rPr>
                <w:rFonts w:ascii="Arial" w:hAnsi="Arial" w:cs="Arial"/>
              </w:rPr>
              <w:t>.</w:t>
            </w:r>
          </w:p>
          <w:p w14:paraId="33B1D875" w14:textId="58BC4449" w:rsidR="008F33B4" w:rsidRDefault="00F761F0" w:rsidP="009B03A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F761F0">
              <w:rPr>
                <w:rFonts w:ascii="Arial" w:hAnsi="Arial" w:cs="Arial"/>
              </w:rPr>
              <w:t>PERSONA</w:t>
            </w:r>
            <w:r>
              <w:rPr>
                <w:rFonts w:ascii="Arial" w:hAnsi="Arial" w:cs="Arial"/>
              </w:rPr>
              <w:t xml:space="preserve"> </w:t>
            </w:r>
            <w:r w:rsidRPr="00F761F0">
              <w:rPr>
                <w:rFonts w:ascii="Arial" w:hAnsi="Arial" w:cs="Arial"/>
              </w:rPr>
              <w:t>SOSPECHOSA</w:t>
            </w:r>
            <w:r>
              <w:rPr>
                <w:rFonts w:ascii="Arial" w:hAnsi="Arial" w:cs="Arial"/>
              </w:rPr>
              <w:t>.</w:t>
            </w:r>
          </w:p>
          <w:p w14:paraId="61D7348C" w14:textId="77777777" w:rsidR="009B03A9" w:rsidRPr="009B03A9" w:rsidRDefault="009B03A9" w:rsidP="009B03A9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  <w:p w14:paraId="48C9D8D8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8F33B4" w14:paraId="76683C27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AE29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B44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MUNICIPALIDAD PROVINCIAL DE MOYOBAMBA - MPM</w:t>
            </w:r>
          </w:p>
        </w:tc>
      </w:tr>
      <w:tr w:rsidR="008F33B4" w14:paraId="7E69D88B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9AA2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F312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de Abastecimiento </w:t>
            </w:r>
          </w:p>
        </w:tc>
      </w:tr>
      <w:tr w:rsidR="008F33B4" w14:paraId="23E9A25C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58FD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B91" w14:textId="4B3E467E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Incidentes </w:t>
            </w:r>
            <w:r w:rsidR="005640FB">
              <w:rPr>
                <w:rFonts w:ascii="Arial" w:hAnsi="Arial" w:cs="Arial"/>
              </w:rPr>
              <w:t>Observados mediante la central de cámaras.</w:t>
            </w:r>
          </w:p>
        </w:tc>
      </w:tr>
      <w:tr w:rsidR="008F33B4" w14:paraId="50851EBE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E3D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A8D" w14:textId="6A3F6095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2024-06-</w:t>
            </w:r>
            <w:r w:rsidR="00825069">
              <w:rPr>
                <w:rFonts w:ascii="Arial" w:hAnsi="Arial" w:cs="Arial"/>
              </w:rPr>
              <w:t>27</w:t>
            </w:r>
          </w:p>
        </w:tc>
      </w:tr>
      <w:tr w:rsidR="008F33B4" w14:paraId="57CB56A8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520A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C82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8F33B4" w14:paraId="6DFD8261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440C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D92" w14:textId="26F211B0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2024-06-</w:t>
            </w:r>
            <w:r w:rsidR="00825069">
              <w:rPr>
                <w:rFonts w:ascii="Arial" w:hAnsi="Arial" w:cs="Arial"/>
              </w:rPr>
              <w:t>27</w:t>
            </w:r>
          </w:p>
        </w:tc>
      </w:tr>
      <w:tr w:rsidR="008F33B4" w14:paraId="07AB12AF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A2FF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EFE0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8F33B4" w14:paraId="244364DE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80CA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E96" w14:textId="77777777" w:rsidR="008F33B4" w:rsidRDefault="00000000">
            <w:pPr>
              <w:spacing w:line="240" w:lineRule="auto"/>
              <w:rPr>
                <w:rFonts w:ascii="Arial" w:hAnsi="Arial" w:cs="Arial"/>
              </w:rPr>
            </w:pPr>
            <w:hyperlink r:id="rId6" w:history="1">
              <w:r w:rsidR="008F33B4"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8F33B4" w14:paraId="604CEE10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137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4C9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Español</w:t>
            </w:r>
          </w:p>
        </w:tc>
      </w:tr>
      <w:tr w:rsidR="008F33B4" w14:paraId="07899891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AC0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08C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Publico</w:t>
            </w:r>
          </w:p>
        </w:tc>
      </w:tr>
      <w:tr w:rsidR="008F33B4" w14:paraId="503886AE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4A7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A6C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DataSet</w:t>
            </w:r>
            <w:proofErr w:type="spellEnd"/>
          </w:p>
        </w:tc>
      </w:tr>
      <w:tr w:rsidR="008F33B4" w14:paraId="50DB9ADF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E62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B207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CSV</w:t>
            </w:r>
          </w:p>
        </w:tc>
      </w:tr>
      <w:tr w:rsidR="008F33B4" w14:paraId="480BE3CB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3F3F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0C62" w14:textId="3C4CFB49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Perú, San Martin, Moyobamba, 2023-2024</w:t>
            </w:r>
          </w:p>
        </w:tc>
      </w:tr>
      <w:tr w:rsidR="008F33B4" w14:paraId="293D1A59" w14:textId="77777777" w:rsidTr="008F33B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492" w14:textId="77777777" w:rsidR="008F33B4" w:rsidRDefault="008F33B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601" w14:textId="77777777" w:rsidR="008F33B4" w:rsidRDefault="008F33B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oti@munimoyobamba.gob.pe</w:t>
            </w:r>
          </w:p>
        </w:tc>
      </w:tr>
    </w:tbl>
    <w:p w14:paraId="42022674" w14:textId="77777777" w:rsidR="008B2F92" w:rsidRDefault="008B2F92"/>
    <w:sectPr w:rsidR="008B2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154B"/>
    <w:multiLevelType w:val="hybridMultilevel"/>
    <w:tmpl w:val="C70E1C60"/>
    <w:lvl w:ilvl="0" w:tplc="BD086A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8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9"/>
    <w:rsid w:val="001422E9"/>
    <w:rsid w:val="002C1605"/>
    <w:rsid w:val="003A1867"/>
    <w:rsid w:val="00471151"/>
    <w:rsid w:val="00472338"/>
    <w:rsid w:val="004B4D73"/>
    <w:rsid w:val="005640FB"/>
    <w:rsid w:val="00825069"/>
    <w:rsid w:val="008B2F92"/>
    <w:rsid w:val="008F33B4"/>
    <w:rsid w:val="009B03A9"/>
    <w:rsid w:val="00CA3551"/>
    <w:rsid w:val="00D14B69"/>
    <w:rsid w:val="00F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85CF8"/>
  <w15:chartTrackingRefBased/>
  <w15:docId w15:val="{6B1FDFCA-8554-4049-8402-16AC72F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B4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3B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33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33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7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registro-de-incidentes-observados-mediante-la-central-de-camaras-y-videovigilancia-de-la-municipalidad-provincial-de-moyobamba-m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9</cp:revision>
  <dcterms:created xsi:type="dcterms:W3CDTF">2024-06-10T15:38:00Z</dcterms:created>
  <dcterms:modified xsi:type="dcterms:W3CDTF">2024-06-27T15:07:00Z</dcterms:modified>
</cp:coreProperties>
</file>