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F9C2666" w:rsidR="00DA6578" w:rsidRPr="00DA6578" w:rsidRDefault="009F0CA5" w:rsidP="008F0F2C">
      <w:pPr>
        <w:ind w:left="2552" w:hanging="2410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F0F2C" w:rsidRPr="008F0F2C">
        <w:rPr>
          <w:rFonts w:asciiTheme="majorHAnsi" w:hAnsiTheme="majorHAnsi" w:cstheme="majorHAnsi"/>
          <w:b/>
          <w:bCs/>
        </w:rPr>
        <w:t>Registro de tramites documentarios del año 2024 por mesa de partes virtual del Gobierno Regional Junín - [GRJ]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D175FFD" w:rsidR="00504D0A" w:rsidRDefault="00683021" w:rsidP="00504D0A">
            <w:pPr>
              <w:rPr>
                <w:rFonts w:asciiTheme="majorHAnsi" w:hAnsiTheme="majorHAnsi" w:cstheme="majorHAnsi"/>
              </w:rPr>
            </w:pPr>
            <w:r w:rsidRPr="00683021">
              <w:rPr>
                <w:rFonts w:asciiTheme="majorHAnsi" w:hAnsiTheme="majorHAnsi" w:cstheme="majorHAnsi"/>
                <w:b/>
                <w:bCs/>
              </w:rPr>
              <w:t xml:space="preserve">Registro de tramites documentarios del año 2024 por mesa de partes virtual del Gobierno Regional Junín - </w:t>
            </w:r>
            <w:r w:rsidRPr="00683021">
              <w:rPr>
                <w:rFonts w:asciiTheme="majorHAnsi" w:hAnsiTheme="majorHAnsi" w:cstheme="majorHAnsi"/>
              </w:rPr>
              <w:t>[GRJ]</w:t>
            </w: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050D09D5" w:rsidR="00504D0A" w:rsidRDefault="00203616" w:rsidP="00504D0A">
            <w:pPr>
              <w:rPr>
                <w:rFonts w:asciiTheme="majorHAnsi" w:hAnsiTheme="majorHAnsi" w:cstheme="majorHAnsi"/>
              </w:rPr>
            </w:pPr>
            <w:r w:rsidRPr="00203616">
              <w:rPr>
                <w:rFonts w:asciiTheme="majorHAnsi" w:hAnsiTheme="majorHAnsi" w:cstheme="majorHAnsi"/>
              </w:rPr>
              <w:t>https://www.datosabiertos.gob.pe/dataset/registro-de-tramites-documentarios-del-a%C3%B1o-2024-por-mesa-de-partes-virtual-del-gobierno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5BB66029" w14:textId="4746C209" w:rsidR="00683021" w:rsidRPr="00683021" w:rsidRDefault="00683021" w:rsidP="00683021">
            <w:pPr>
              <w:shd w:val="clear" w:color="auto" w:fill="FFFFFF"/>
              <w:spacing w:after="30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Este registro muestra los tramites documentarios del año 2024 que se recibieron de forma virtual a través de mesa de partes de las UE del GRJ, los cuales son tramites diversos y están caracterizadas por:</w:t>
            </w:r>
          </w:p>
          <w:p w14:paraId="02879253" w14:textId="77777777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Número secuencial de los números de expedientes designados a cada documento</w:t>
            </w:r>
          </w:p>
          <w:p w14:paraId="260531E7" w14:textId="77777777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Fecha en que se generó el dataset</w:t>
            </w:r>
          </w:p>
          <w:p w14:paraId="2C213EAC" w14:textId="77777777" w:rsidR="00B20B13" w:rsidRDefault="00683021" w:rsidP="00A3610C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B20B13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 xml:space="preserve">Nombre de la entidad </w:t>
            </w:r>
          </w:p>
          <w:p w14:paraId="4061E80E" w14:textId="4C5F3B06" w:rsidR="00683021" w:rsidRPr="00B20B13" w:rsidRDefault="00683021" w:rsidP="00A3610C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B20B13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 xml:space="preserve">Fecha en la que se </w:t>
            </w:r>
            <w:r w:rsidR="00B20B13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re</w:t>
            </w:r>
            <w:r w:rsidR="00B20B13" w:rsidRPr="00B20B13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cepcionó</w:t>
            </w:r>
            <w:r w:rsidRPr="00B20B13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 xml:space="preserve"> el documento</w:t>
            </w:r>
          </w:p>
          <w:p w14:paraId="07103B9A" w14:textId="126E188A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Origen del documento registrado: (virtual)</w:t>
            </w:r>
          </w:p>
          <w:p w14:paraId="14CB469C" w14:textId="77777777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Nombres y apellidos del remitente, ANONIMIZADOS</w:t>
            </w:r>
          </w:p>
          <w:p w14:paraId="556082F9" w14:textId="77777777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Asunto del documento</w:t>
            </w:r>
          </w:p>
          <w:p w14:paraId="728D5C0D" w14:textId="5BD42DE9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Número de folios</w:t>
            </w:r>
          </w:p>
          <w:p w14:paraId="34115782" w14:textId="77777777" w:rsidR="00683021" w:rsidRPr="00683021" w:rsidRDefault="00683021" w:rsidP="00683021">
            <w:pPr>
              <w:numPr>
                <w:ilvl w:val="0"/>
                <w:numId w:val="6"/>
              </w:numPr>
              <w:shd w:val="clear" w:color="auto" w:fill="FFFFFF"/>
              <w:spacing w:before="90" w:after="90"/>
              <w:ind w:right="450"/>
              <w:rPr>
                <w:rFonts w:asciiTheme="majorHAnsi" w:eastAsia="Times New Roman" w:hAnsiTheme="majorHAnsi" w:cstheme="majorHAnsi"/>
                <w:color w:val="3B3B3B"/>
                <w:lang w:eastAsia="es-PE"/>
              </w:rPr>
            </w:pPr>
            <w:r w:rsidRPr="00683021">
              <w:rPr>
                <w:rFonts w:asciiTheme="majorHAnsi" w:eastAsia="Times New Roman" w:hAnsiTheme="majorHAnsi" w:cstheme="majorHAnsi"/>
                <w:color w:val="3B3B3B"/>
                <w:lang w:eastAsia="es-PE"/>
              </w:rPr>
              <w:t>Fecha en la que se derivó el documento</w:t>
            </w:r>
          </w:p>
          <w:p w14:paraId="67644D0F" w14:textId="77777777" w:rsidR="00E44341" w:rsidRPr="00B20B13" w:rsidRDefault="00683021" w:rsidP="006830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83021">
              <w:rPr>
                <w:rFonts w:asciiTheme="majorHAnsi" w:hAnsiTheme="majorHAnsi" w:cstheme="majorHAnsi"/>
                <w:color w:val="3B3B3B"/>
                <w:sz w:val="22"/>
                <w:szCs w:val="22"/>
              </w:rPr>
              <w:t>Área a la que se derivó el documento</w:t>
            </w:r>
          </w:p>
          <w:p w14:paraId="1768E929" w14:textId="75F23190" w:rsidR="00B20B13" w:rsidRPr="0065658B" w:rsidRDefault="00B20B13" w:rsidP="00B20B13">
            <w:pPr>
              <w:pStyle w:val="Prrafodelist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3D666D39" w:rsidR="00504D0A" w:rsidRDefault="00B20B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Junín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703FD09" w:rsidR="00504D0A" w:rsidRDefault="00B20B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SISDORE 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0B0E1532" w:rsidR="00504D0A" w:rsidRDefault="00B20B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Tramites, virtual, documentos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50AC6FD8" w:rsidR="00504D0A" w:rsidRDefault="00B20B1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B223F7">
              <w:rPr>
                <w:rFonts w:asciiTheme="majorHAnsi" w:hAnsiTheme="majorHAnsi" w:cstheme="majorHAnsi"/>
              </w:rPr>
              <w:t>-06-24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06DB6846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mensualmente 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72EF418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B5EBB">
              <w:rPr>
                <w:rFonts w:asciiTheme="majorHAnsi" w:hAnsiTheme="majorHAnsi" w:cstheme="majorHAnsi"/>
                <w:color w:val="000000" w:themeColor="text1"/>
                <w:kern w:val="24"/>
              </w:rPr>
              <w:t>07-31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6139FAE0" w:rsidR="00CD25C2" w:rsidRDefault="00B223F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60E0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2B5EB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9B77466" w:rsidR="00CD25C2" w:rsidRDefault="00B20B13" w:rsidP="00CD25C2">
            <w:pPr>
              <w:rPr>
                <w:rFonts w:asciiTheme="majorHAnsi" w:hAnsiTheme="majorHAnsi" w:cstheme="majorHAnsi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>
              <w:rPr>
                <w:rFonts w:ascii="Arial" w:hAnsi="Arial" w:cs="Arial"/>
                <w:sz w:val="20"/>
                <w:szCs w:val="20"/>
              </w:rPr>
              <w:t>Huancayo</w:t>
            </w:r>
            <w:r w:rsidRPr="001579D7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4F81DE29" w:rsidR="00CD25C2" w:rsidRDefault="002B5EBB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754889"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  <w:r w:rsidR="00754889">
              <w:rPr>
                <w:rFonts w:asciiTheme="majorHAnsi" w:hAnsiTheme="majorHAnsi" w:cstheme="majorHAnsi"/>
              </w:rPr>
              <w:t xml:space="preserve">, </w:t>
            </w:r>
            <w:r w:rsidR="00B20B13">
              <w:rPr>
                <w:rFonts w:asciiTheme="majorHAnsi" w:hAnsiTheme="majorHAnsi" w:cstheme="majorHAnsi"/>
              </w:rPr>
              <w:t>amalazque</w:t>
            </w:r>
            <w:r w:rsidR="00754889" w:rsidRPr="00B223F7">
              <w:rPr>
                <w:rFonts w:asciiTheme="majorHAnsi" w:hAnsiTheme="majorHAnsi" w:cstheme="majorHAnsi"/>
              </w:rPr>
              <w:t>@</w:t>
            </w:r>
            <w:r w:rsidR="00B20B13">
              <w:rPr>
                <w:rFonts w:asciiTheme="majorHAnsi" w:hAnsiTheme="majorHAnsi" w:cstheme="majorHAnsi"/>
              </w:rPr>
              <w:t>regionjunin.gob.pe</w:t>
            </w:r>
          </w:p>
        </w:tc>
      </w:tr>
    </w:tbl>
    <w:p w14:paraId="0E6576BC" w14:textId="2476AD3F" w:rsidR="009F0CA5" w:rsidRDefault="009F0CA5" w:rsidP="001364D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7BC1"/>
    <w:multiLevelType w:val="multilevel"/>
    <w:tmpl w:val="CB3C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60E0"/>
    <w:rsid w:val="00116DF8"/>
    <w:rsid w:val="001364DD"/>
    <w:rsid w:val="00182C03"/>
    <w:rsid w:val="00203616"/>
    <w:rsid w:val="0020585A"/>
    <w:rsid w:val="00261FBC"/>
    <w:rsid w:val="00297BE5"/>
    <w:rsid w:val="002A0760"/>
    <w:rsid w:val="002B5EBB"/>
    <w:rsid w:val="00306482"/>
    <w:rsid w:val="00373357"/>
    <w:rsid w:val="003D0AF5"/>
    <w:rsid w:val="003D6FF9"/>
    <w:rsid w:val="003E4836"/>
    <w:rsid w:val="00436E62"/>
    <w:rsid w:val="0048753E"/>
    <w:rsid w:val="004F1D9B"/>
    <w:rsid w:val="004F5506"/>
    <w:rsid w:val="00504D0A"/>
    <w:rsid w:val="0053263F"/>
    <w:rsid w:val="00597548"/>
    <w:rsid w:val="005F2C43"/>
    <w:rsid w:val="00636A28"/>
    <w:rsid w:val="00647FB5"/>
    <w:rsid w:val="0065658B"/>
    <w:rsid w:val="00682CD5"/>
    <w:rsid w:val="00683021"/>
    <w:rsid w:val="006978FF"/>
    <w:rsid w:val="0070589E"/>
    <w:rsid w:val="007106C5"/>
    <w:rsid w:val="00717CED"/>
    <w:rsid w:val="00754889"/>
    <w:rsid w:val="007840A6"/>
    <w:rsid w:val="007B49A8"/>
    <w:rsid w:val="008344DB"/>
    <w:rsid w:val="00876384"/>
    <w:rsid w:val="008F0F2C"/>
    <w:rsid w:val="00904DBB"/>
    <w:rsid w:val="009379D2"/>
    <w:rsid w:val="0095347C"/>
    <w:rsid w:val="00962F24"/>
    <w:rsid w:val="009A7FF5"/>
    <w:rsid w:val="009B0AA2"/>
    <w:rsid w:val="009F0CA5"/>
    <w:rsid w:val="00B20B13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D00322"/>
    <w:rsid w:val="00D5559D"/>
    <w:rsid w:val="00D957C7"/>
    <w:rsid w:val="00DA6578"/>
    <w:rsid w:val="00DF07BE"/>
    <w:rsid w:val="00E44341"/>
    <w:rsid w:val="00EB1A82"/>
    <w:rsid w:val="00F1229D"/>
    <w:rsid w:val="00F463B6"/>
    <w:rsid w:val="00F66923"/>
    <w:rsid w:val="00F71199"/>
    <w:rsid w:val="00FA048A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8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mon@regionjun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GRJ</cp:lastModifiedBy>
  <cp:revision>4</cp:revision>
  <dcterms:created xsi:type="dcterms:W3CDTF">2024-06-28T13:48:00Z</dcterms:created>
  <dcterms:modified xsi:type="dcterms:W3CDTF">2024-08-29T16:00:00Z</dcterms:modified>
</cp:coreProperties>
</file>