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0F14CA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0F14CA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280FD8" w:rsidRPr="00280FD8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Calificación Cultura</w:t>
                                </w:r>
                                <w:r w:rsidR="005F5BA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l</w:t>
                                </w:r>
                                <w:r w:rsidR="00280FD8" w:rsidRPr="00280FD8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y Reconocimiento de Asociaciones y Centros Culturales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280FD8" w:rsidRPr="00280FD8">
                            <w:rPr>
                              <w:b/>
                              <w:color w:val="0070C0"/>
                              <w:sz w:val="32"/>
                            </w:rPr>
                            <w:t>Calificación Cultura</w:t>
                          </w:r>
                          <w:r w:rsidR="005F5BA0">
                            <w:rPr>
                              <w:b/>
                              <w:color w:val="0070C0"/>
                              <w:sz w:val="32"/>
                            </w:rPr>
                            <w:t>l</w:t>
                          </w:r>
                          <w:r w:rsidR="00280FD8" w:rsidRPr="00280FD8">
                            <w:rPr>
                              <w:b/>
                              <w:color w:val="0070C0"/>
                              <w:sz w:val="32"/>
                            </w:rPr>
                            <w:t xml:space="preserve"> y Reconocimiento de Asociaciones y Centros Culturales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Pr="001A1151" w:rsidRDefault="001A1151" w:rsidP="001A1151">
      <w:pPr>
        <w:spacing w:after="0" w:line="240" w:lineRule="auto"/>
        <w:rPr>
          <w:rFonts w:ascii="Arial Narrow" w:hAnsi="Arial Narrow"/>
        </w:rPr>
      </w:pPr>
      <w:r w:rsidRPr="001A1151">
        <w:rPr>
          <w:rFonts w:ascii="Arial Narrow" w:hAnsi="Arial Narrow"/>
          <w:sz w:val="22"/>
          <w:szCs w:val="22"/>
        </w:rPr>
        <w:t>En la evaluación del espectáculo debe considerarse el contenido cultural, el Acceso Popular, Mensaje y Aporte al Desarrollo Cultural, los que deben estar debidamente justificados y aplicados conforme al principio de igualdad</w:t>
      </w:r>
      <w:r w:rsidRPr="001A1151">
        <w:rPr>
          <w:rFonts w:ascii="Arial Narrow" w:hAnsi="Arial Narrow"/>
        </w:rPr>
        <w:t>.</w:t>
      </w:r>
    </w:p>
    <w:p w:rsidR="001A1151" w:rsidRP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1A1151">
        <w:rPr>
          <w:rFonts w:ascii="Arial Narrow" w:hAnsi="Arial Narrow" w:cs="Arial"/>
          <w:bCs/>
          <w:sz w:val="22"/>
          <w:szCs w:val="22"/>
        </w:rPr>
        <w:t>Se otorga el reconocimiento como Asociaciones o Centros Culturales a las entidades privadas del país que ejecuten acciones de conocimiento, difusión, fomento, promoción, administración y/o patrocinio de quehaceres culturales estableciendo políticas, planes, programas y proyectos.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5F5BA0">
        <w:rPr>
          <w:rFonts w:ascii="Arial Narrow" w:hAnsi="Arial Narrow" w:cs="Arial"/>
          <w:bCs/>
          <w:sz w:val="22"/>
          <w:szCs w:val="22"/>
        </w:rPr>
        <w:t>Calificación Cultural y Reconocimiento Asociaciones y Centros Culturales</w:t>
      </w:r>
      <w:r w:rsidR="00486EB6">
        <w:rPr>
          <w:rFonts w:ascii="Arial Narrow" w:hAnsi="Arial Narrow" w:cs="Arial"/>
          <w:bCs/>
          <w:sz w:val="22"/>
          <w:szCs w:val="22"/>
        </w:rPr>
        <w:t xml:space="preserve"> hasta la fecha.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941E48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94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941E48">
              <w:rPr>
                <w:rFonts w:ascii="Arial Narrow" w:hAnsi="Arial Narrow"/>
                <w:sz w:val="22"/>
                <w:szCs w:val="22"/>
              </w:rPr>
              <w:t>al año de la</w:t>
            </w:r>
            <w:r w:rsidR="001A1151">
              <w:rPr>
                <w:rFonts w:ascii="Arial Narrow" w:hAnsi="Arial Narrow"/>
                <w:sz w:val="22"/>
                <w:szCs w:val="22"/>
              </w:rPr>
              <w:t xml:space="preserve"> solicitud</w:t>
            </w:r>
            <w:r w:rsidR="006628D3"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941E4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94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941E48">
              <w:rPr>
                <w:rFonts w:ascii="Arial Narrow" w:hAnsi="Arial Narrow"/>
                <w:sz w:val="22"/>
                <w:szCs w:val="22"/>
              </w:rPr>
              <w:t>al mes de la solicitud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941E4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941E4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trimestre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494D0A" w:rsidP="0094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1A115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</w:t>
            </w:r>
            <w:r w:rsid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rimestre </w:t>
            </w:r>
            <w:r w:rsidR="001A1151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</w:t>
            </w:r>
            <w:r w:rsid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solicitud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941E48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941E48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941E48" w:rsidRDefault="00941E4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solicitud</w:t>
            </w:r>
          </w:p>
        </w:tc>
        <w:tc>
          <w:tcPr>
            <w:tcW w:w="2206" w:type="pct"/>
            <w:noWrap/>
            <w:vAlign w:val="center"/>
          </w:tcPr>
          <w:p w:rsidR="00941E48" w:rsidRDefault="00941E48" w:rsidP="00494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tipo de solicitud: 1 - </w:t>
            </w:r>
            <w:r w:rsidRP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N° de Espectáculos Públicos Culturales No Deportivo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, 2 - </w:t>
            </w:r>
            <w:r w:rsidRP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N° de Renovaciones como Espectáculo Público No Deportivo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 3 -</w:t>
            </w:r>
            <w:r>
              <w:t xml:space="preserve"> </w:t>
            </w:r>
            <w:r w:rsidRP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N° de Reconocimientos como Asociación Cultural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y 4 -  </w:t>
            </w:r>
            <w:r w:rsidRPr="00941E4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N° de Prorroga de Reconocimiento como Asociación Cultural</w:t>
            </w:r>
          </w:p>
        </w:tc>
        <w:tc>
          <w:tcPr>
            <w:tcW w:w="1516" w:type="pct"/>
            <w:noWrap/>
            <w:vAlign w:val="center"/>
          </w:tcPr>
          <w:p w:rsidR="00941E48" w:rsidRDefault="00941E48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941E48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941E48" w:rsidRDefault="00941E4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2206" w:type="pct"/>
            <w:noWrap/>
            <w:vAlign w:val="center"/>
          </w:tcPr>
          <w:p w:rsidR="00941E48" w:rsidRDefault="00941E48" w:rsidP="0094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 solicitudes durante el mes.</w:t>
            </w:r>
          </w:p>
        </w:tc>
        <w:tc>
          <w:tcPr>
            <w:tcW w:w="1516" w:type="pct"/>
            <w:noWrap/>
            <w:vAlign w:val="center"/>
          </w:tcPr>
          <w:p w:rsidR="00941E48" w:rsidRDefault="00941E48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CA" w:rsidRDefault="000F14CA" w:rsidP="008D1304">
      <w:pPr>
        <w:spacing w:after="0" w:line="240" w:lineRule="auto"/>
      </w:pPr>
      <w:r>
        <w:separator/>
      </w:r>
    </w:p>
  </w:endnote>
  <w:endnote w:type="continuationSeparator" w:id="0">
    <w:p w:rsidR="000F14CA" w:rsidRDefault="000F14CA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CA" w:rsidRDefault="000F14CA" w:rsidP="008D1304">
      <w:pPr>
        <w:spacing w:after="0" w:line="240" w:lineRule="auto"/>
      </w:pPr>
      <w:r>
        <w:separator/>
      </w:r>
    </w:p>
  </w:footnote>
  <w:footnote w:type="continuationSeparator" w:id="0">
    <w:p w:rsidR="000F14CA" w:rsidRDefault="000F14CA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14CA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31076A"/>
    <w:rsid w:val="00347F2C"/>
    <w:rsid w:val="00421B0A"/>
    <w:rsid w:val="00434543"/>
    <w:rsid w:val="004602F5"/>
    <w:rsid w:val="00486EB6"/>
    <w:rsid w:val="00494D0A"/>
    <w:rsid w:val="004A3C8A"/>
    <w:rsid w:val="004C4AD1"/>
    <w:rsid w:val="004D4EF6"/>
    <w:rsid w:val="004F45B3"/>
    <w:rsid w:val="00526553"/>
    <w:rsid w:val="00533A7F"/>
    <w:rsid w:val="005A03D3"/>
    <w:rsid w:val="005B6A98"/>
    <w:rsid w:val="005C24E2"/>
    <w:rsid w:val="005E6C20"/>
    <w:rsid w:val="005F19E0"/>
    <w:rsid w:val="005F49C0"/>
    <w:rsid w:val="005F5914"/>
    <w:rsid w:val="005F5BA0"/>
    <w:rsid w:val="00613760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5C84"/>
    <w:rsid w:val="00833DB3"/>
    <w:rsid w:val="00844AD9"/>
    <w:rsid w:val="00850AF0"/>
    <w:rsid w:val="00850B38"/>
    <w:rsid w:val="00862E8D"/>
    <w:rsid w:val="00886F5B"/>
    <w:rsid w:val="008C398C"/>
    <w:rsid w:val="008D1304"/>
    <w:rsid w:val="008E1A0B"/>
    <w:rsid w:val="008E5966"/>
    <w:rsid w:val="008F3454"/>
    <w:rsid w:val="00941E48"/>
    <w:rsid w:val="00973589"/>
    <w:rsid w:val="009749AB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14673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F1C95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86882E-035F-4BDE-98A8-F109B07D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5</cp:revision>
  <dcterms:created xsi:type="dcterms:W3CDTF">2018-09-03T20:06:00Z</dcterms:created>
  <dcterms:modified xsi:type="dcterms:W3CDTF">2018-09-04T23:16:00Z</dcterms:modified>
</cp:coreProperties>
</file>