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BE50A4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185270" w:rsidRP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Certificados de Bienes no Pertenecientes al Patrimonio Cultural con Fines de Exportación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185270" w:rsidRPr="00185270">
                            <w:rPr>
                              <w:b/>
                              <w:color w:val="0070C0"/>
                              <w:sz w:val="32"/>
                            </w:rPr>
                            <w:t>Certificados de Bienes no Pertenecientes al Patrimonio Cultural con Fines de Exportación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  <w:bookmarkStart w:id="1" w:name="_GoBack"/>
                          <w:bookmarkEnd w:id="1"/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Pr="0072622C" w:rsidRDefault="00633E80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 w:rsidRPr="00633E80">
        <w:rPr>
          <w:rFonts w:ascii="Arial Narrow" w:hAnsi="Arial Narrow"/>
          <w:sz w:val="22"/>
          <w:szCs w:val="22"/>
        </w:rPr>
        <w:t>Los Certificados de bienes no pertenecientes al Patrimonio Cultural de la Nación son una herramienta de control del tráfico ilícito de bienes culturales</w:t>
      </w:r>
      <w:r w:rsidR="00C35DE7">
        <w:rPr>
          <w:rFonts w:ascii="Arial Narrow" w:hAnsi="Arial Narrow"/>
          <w:sz w:val="22"/>
          <w:szCs w:val="22"/>
        </w:rPr>
        <w:t xml:space="preserve">, </w:t>
      </w:r>
      <w:r w:rsidR="00C35DE7" w:rsidRPr="00C35DE7">
        <w:rPr>
          <w:rFonts w:ascii="Arial Narrow" w:hAnsi="Arial Narrow"/>
          <w:sz w:val="22"/>
          <w:szCs w:val="22"/>
        </w:rPr>
        <w:t>pudiera ser patrimonio cultural de la Nación, no puede salir del país si no ha sido verificado y certificado por el Ministerio de Cultura para descartar esta pertenencia</w:t>
      </w:r>
      <w:r w:rsidR="00C35DE7">
        <w:rPr>
          <w:rFonts w:ascii="Arial Narrow" w:hAnsi="Arial Narrow"/>
          <w:sz w:val="22"/>
          <w:szCs w:val="22"/>
        </w:rPr>
        <w:t>.</w:t>
      </w:r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24754" w:rsidRPr="00424754">
        <w:rPr>
          <w:rFonts w:ascii="Arial Narrow" w:hAnsi="Arial Narrow" w:cs="Arial"/>
          <w:bCs/>
          <w:sz w:val="22"/>
          <w:szCs w:val="22"/>
        </w:rPr>
        <w:t>Certificados de Bienes no Pertenecientes al Patrimonio Cultural con Fines de Exportación</w:t>
      </w:r>
      <w:bookmarkStart w:id="0" w:name="_GoBack"/>
      <w:bookmarkEnd w:id="0"/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7E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7E29F4">
              <w:rPr>
                <w:rFonts w:ascii="Arial Narrow" w:hAnsi="Arial Narrow"/>
                <w:sz w:val="22"/>
                <w:szCs w:val="22"/>
              </w:rPr>
              <w:t>del certificado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100B3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7E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7E29F4">
              <w:rPr>
                <w:rFonts w:ascii="Arial Narrow" w:hAnsi="Arial Narrow"/>
                <w:sz w:val="22"/>
                <w:szCs w:val="22"/>
              </w:rPr>
              <w:t>del certificado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7E29F4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certificados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7E29F4" w:rsidP="007E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 certificados emitidos</w:t>
            </w:r>
            <w:r w:rsidR="00A565C7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7E29F4" w:rsidP="00A565C7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arqueologica_verificada</w:t>
            </w:r>
          </w:p>
        </w:tc>
        <w:tc>
          <w:tcPr>
            <w:tcW w:w="2206" w:type="pct"/>
            <w:noWrap/>
            <w:vAlign w:val="center"/>
          </w:tcPr>
          <w:p w:rsidR="00C33930" w:rsidRDefault="00653713" w:rsidP="007E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7E29F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la cantidad de certificados verificados del tipo arqueológico.</w:t>
            </w:r>
          </w:p>
        </w:tc>
        <w:tc>
          <w:tcPr>
            <w:tcW w:w="1516" w:type="pct"/>
            <w:noWrap/>
            <w:vAlign w:val="center"/>
          </w:tcPr>
          <w:p w:rsidR="00C33930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7E29F4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arqueologica_denegada</w:t>
            </w:r>
          </w:p>
        </w:tc>
        <w:tc>
          <w:tcPr>
            <w:tcW w:w="2206" w:type="pct"/>
            <w:noWrap/>
            <w:vAlign w:val="center"/>
          </w:tcPr>
          <w:p w:rsidR="00891AE6" w:rsidRDefault="007E29F4" w:rsidP="007E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 certificados denegada del tipo arqueológico.</w:t>
            </w:r>
          </w:p>
        </w:tc>
        <w:tc>
          <w:tcPr>
            <w:tcW w:w="1516" w:type="pct"/>
            <w:noWrap/>
            <w:vAlign w:val="center"/>
          </w:tcPr>
          <w:p w:rsidR="00891AE6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7E29F4" w:rsidP="007E29F4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historica_verificada</w:t>
            </w:r>
          </w:p>
        </w:tc>
        <w:tc>
          <w:tcPr>
            <w:tcW w:w="2206" w:type="pct"/>
            <w:noWrap/>
            <w:vAlign w:val="center"/>
          </w:tcPr>
          <w:p w:rsidR="007E29F4" w:rsidRDefault="007E29F4" w:rsidP="007E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 certificados verificados del tipo histórico.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7E29F4" w:rsidP="007E29F4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historica_denegada</w:t>
            </w:r>
          </w:p>
        </w:tc>
        <w:tc>
          <w:tcPr>
            <w:tcW w:w="2206" w:type="pct"/>
            <w:noWrap/>
            <w:vAlign w:val="center"/>
          </w:tcPr>
          <w:p w:rsidR="007E29F4" w:rsidRDefault="007E29F4" w:rsidP="007E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 certificados denegados del tipo histórico.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7E29F4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paleontologica_verificada</w:t>
            </w:r>
          </w:p>
        </w:tc>
        <w:tc>
          <w:tcPr>
            <w:tcW w:w="2206" w:type="pct"/>
            <w:noWrap/>
            <w:vAlign w:val="center"/>
          </w:tcPr>
          <w:p w:rsidR="007E29F4" w:rsidRDefault="007E29F4" w:rsidP="007E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 certificados verificados del tipo paleontologico.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7E29F4" w:rsidP="007E29F4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paleontologica_denegada</w:t>
            </w:r>
          </w:p>
        </w:tc>
        <w:tc>
          <w:tcPr>
            <w:tcW w:w="2206" w:type="pct"/>
            <w:noWrap/>
            <w:vAlign w:val="center"/>
          </w:tcPr>
          <w:p w:rsidR="007E29F4" w:rsidRDefault="007E29F4" w:rsidP="007E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 certificados denegados del tipo paleontologico.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7E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0A4" w:rsidRDefault="00BE50A4" w:rsidP="008D1304">
      <w:pPr>
        <w:spacing w:after="0" w:line="240" w:lineRule="auto"/>
      </w:pPr>
      <w:r>
        <w:separator/>
      </w:r>
    </w:p>
  </w:endnote>
  <w:endnote w:type="continuationSeparator" w:id="0">
    <w:p w:rsidR="00BE50A4" w:rsidRDefault="00BE50A4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0A4" w:rsidRDefault="00BE50A4" w:rsidP="008D1304">
      <w:pPr>
        <w:spacing w:after="0" w:line="240" w:lineRule="auto"/>
      </w:pPr>
      <w:r>
        <w:separator/>
      </w:r>
    </w:p>
  </w:footnote>
  <w:footnote w:type="continuationSeparator" w:id="0">
    <w:p w:rsidR="00BE50A4" w:rsidRDefault="00BE50A4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00B3D"/>
    <w:rsid w:val="00133AE7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406B33"/>
    <w:rsid w:val="00421B0A"/>
    <w:rsid w:val="00424754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56E8"/>
    <w:rsid w:val="00526553"/>
    <w:rsid w:val="00533A7F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622C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7DEB"/>
    <w:rsid w:val="00833DB3"/>
    <w:rsid w:val="00844AD9"/>
    <w:rsid w:val="00850AF0"/>
    <w:rsid w:val="00850B38"/>
    <w:rsid w:val="00862E8D"/>
    <w:rsid w:val="00886F5B"/>
    <w:rsid w:val="00891AE6"/>
    <w:rsid w:val="00892153"/>
    <w:rsid w:val="008C398C"/>
    <w:rsid w:val="008D1304"/>
    <w:rsid w:val="008E5966"/>
    <w:rsid w:val="008F3454"/>
    <w:rsid w:val="00973589"/>
    <w:rsid w:val="009749AB"/>
    <w:rsid w:val="00976AB2"/>
    <w:rsid w:val="00984308"/>
    <w:rsid w:val="00990BF1"/>
    <w:rsid w:val="009F7826"/>
    <w:rsid w:val="00A10EAC"/>
    <w:rsid w:val="00A17AB0"/>
    <w:rsid w:val="00A51718"/>
    <w:rsid w:val="00A565C7"/>
    <w:rsid w:val="00A61ED9"/>
    <w:rsid w:val="00A64F1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E50A4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7FC1"/>
    <w:rsid w:val="00CA27CD"/>
    <w:rsid w:val="00CB08DD"/>
    <w:rsid w:val="00CD5355"/>
    <w:rsid w:val="00CF20A2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1023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63DE68-2158-401D-B7C9-B1703519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5</cp:revision>
  <dcterms:created xsi:type="dcterms:W3CDTF">2018-09-17T22:13:00Z</dcterms:created>
  <dcterms:modified xsi:type="dcterms:W3CDTF">2018-09-19T00:00:00Z</dcterms:modified>
</cp:coreProperties>
</file>