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CF1C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METADATOS</w:t>
      </w:r>
    </w:p>
    <w:p w14:paraId="6F6FA515">
      <w:pPr>
        <w:rPr>
          <w:rFonts w:cstheme="minorHAnsi"/>
        </w:rPr>
      </w:pPr>
    </w:p>
    <w:p w14:paraId="578F6E56">
      <w:pPr>
        <w:rPr>
          <w:rFonts w:cstheme="minorHAnsi"/>
        </w:rPr>
      </w:pPr>
      <w:r>
        <w:rPr>
          <w:rFonts w:cstheme="minorHAnsi"/>
        </w:rPr>
        <w:t xml:space="preserve">Metadatos del dataset:  Recaudación de Ingresos de Impuesto Predial de la Municipalidad Distrital de </w:t>
      </w:r>
      <w:r>
        <w:rPr>
          <w:rFonts w:hint="default" w:cstheme="minorHAnsi"/>
          <w:lang w:val="es-ES"/>
        </w:rPr>
        <w:t>Ranrahirca</w:t>
      </w:r>
      <w:r>
        <w:rPr>
          <w:rFonts w:cstheme="minorHAnsi"/>
        </w:rPr>
        <w:t>- [MD</w:t>
      </w:r>
      <w:r>
        <w:rPr>
          <w:rFonts w:hint="default" w:cstheme="minorHAnsi"/>
          <w:lang w:val="es-ES"/>
        </w:rPr>
        <w:t>R</w:t>
      </w:r>
      <w:r>
        <w:rPr>
          <w:rFonts w:cstheme="minorHAnsi"/>
        </w:rPr>
        <w:t>]</w:t>
      </w:r>
    </w:p>
    <w:p w14:paraId="6E07927B">
      <w:pPr>
        <w:rPr>
          <w:rFonts w:cstheme="minorHAnsi"/>
          <w:vanish/>
        </w:rPr>
      </w:pPr>
    </w:p>
    <w:p w14:paraId="70D2D9BE">
      <w:pPr>
        <w:rPr>
          <w:rFonts w:cstheme="minorHAnsi"/>
          <w:vanish/>
        </w:rPr>
      </w:pPr>
      <w:r>
        <w:rPr>
          <w:rFonts w:cstheme="minorHAnsi"/>
        </w:rPr>
        <w:t xml:space="preserve"> </w:t>
      </w:r>
    </w:p>
    <w:p w14:paraId="77E11A9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484"/>
      </w:tblGrid>
      <w:tr w14:paraId="30B6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2E49C0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</w:t>
            </w:r>
          </w:p>
        </w:tc>
        <w:tc>
          <w:tcPr>
            <w:tcW w:w="7484" w:type="dxa"/>
          </w:tcPr>
          <w:p w14:paraId="301BAC8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Recaudación de Ingresos de Impuesto Predial de la Municipalidad Distrital de </w:t>
            </w:r>
            <w:r>
              <w:rPr>
                <w:rFonts w:hint="default" w:cstheme="minorHAnsi"/>
                <w:lang w:val="es-ES"/>
              </w:rPr>
              <w:t>Ranrahirca</w:t>
            </w:r>
            <w:r>
              <w:rPr>
                <w:rFonts w:cstheme="minorHAnsi"/>
              </w:rPr>
              <w:t xml:space="preserve"> - [MD</w:t>
            </w:r>
            <w:r>
              <w:rPr>
                <w:rFonts w:hint="default" w:cstheme="minorHAnsi"/>
                <w:lang w:val="es-ES"/>
              </w:rPr>
              <w:t>R</w:t>
            </w:r>
            <w:r>
              <w:rPr>
                <w:rFonts w:cstheme="minorHAnsi"/>
              </w:rPr>
              <w:t>]</w:t>
            </w:r>
          </w:p>
        </w:tc>
      </w:tr>
      <w:tr w14:paraId="1E2B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7CCE9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Título URL Descripción</w:t>
            </w:r>
          </w:p>
        </w:tc>
        <w:tc>
          <w:tcPr>
            <w:tcW w:w="7484" w:type="dxa"/>
          </w:tcPr>
          <w:p w14:paraId="0AF619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hint="default"/>
                <w:lang w:val="es-ES"/>
              </w:rPr>
              <w:fldChar w:fldCharType="begin"/>
            </w:r>
            <w:r>
              <w:rPr>
                <w:rFonts w:hint="default"/>
                <w:lang w:val="es-ES"/>
              </w:rPr>
              <w:instrText xml:space="preserve"> HYPERLINK "https://datosabiertos.gob.pe/" </w:instrText>
            </w:r>
            <w:r>
              <w:rPr>
                <w:rFonts w:hint="default"/>
                <w:lang w:val="es-ES"/>
              </w:rPr>
              <w:fldChar w:fldCharType="separate"/>
            </w:r>
            <w:r>
              <w:rPr>
                <w:rStyle w:val="4"/>
                <w:rFonts w:hint="default"/>
                <w:lang w:val="es-ES"/>
              </w:rPr>
              <w:t>https://datosabiertos.gob.pe/</w:t>
            </w:r>
            <w:r>
              <w:rPr>
                <w:rFonts w:hint="default"/>
                <w:lang w:val="es-ES"/>
              </w:rPr>
              <w:fldChar w:fldCharType="end"/>
            </w:r>
            <w:r>
              <w:rPr>
                <w:rFonts w:hint="default"/>
                <w:lang w:val="es-ES"/>
              </w:rPr>
              <w:t xml:space="preserve"> </w:t>
            </w:r>
          </w:p>
        </w:tc>
      </w:tr>
      <w:tr w14:paraId="2EC5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24E79B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Descripción</w:t>
            </w:r>
          </w:p>
        </w:tc>
        <w:tc>
          <w:tcPr>
            <w:tcW w:w="7484" w:type="dxa"/>
          </w:tcPr>
          <w:p w14:paraId="2527638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Información de ingresos de Tributos Municipales por concepto de Impuesto Predial, recaudados por la Municipalidad Distrital de </w:t>
            </w:r>
            <w:r>
              <w:rPr>
                <w:rFonts w:hint="default" w:cstheme="minorHAnsi"/>
                <w:lang w:val="es-ES"/>
              </w:rPr>
              <w:t>Ranrahirca</w:t>
            </w:r>
            <w:r>
              <w:rPr>
                <w:rFonts w:cstheme="minorHAnsi"/>
              </w:rPr>
              <w:t>, durante el año 202</w:t>
            </w:r>
            <w:r>
              <w:rPr>
                <w:rFonts w:hint="default" w:cstheme="minorHAnsi"/>
                <w:lang w:val="es-ES"/>
              </w:rPr>
              <w:t>4</w:t>
            </w:r>
            <w:r>
              <w:rPr>
                <w:rFonts w:cstheme="minorHAnsi"/>
              </w:rPr>
              <w:t>.</w:t>
            </w:r>
          </w:p>
          <w:p w14:paraId="73211358">
            <w:pPr>
              <w:spacing w:after="0" w:line="240" w:lineRule="auto"/>
              <w:rPr>
                <w:rFonts w:cstheme="minorHAnsi"/>
              </w:rPr>
            </w:pPr>
          </w:p>
          <w:p w14:paraId="56F012C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Esta Recaudación de Ingresos de Impuesto Predial, están caracterizadas por: </w:t>
            </w:r>
          </w:p>
          <w:p w14:paraId="530C2C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50BD2E0">
            <w:pPr>
              <w:pStyle w:val="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Departamento, provincia, distrito, ubigeo.</w:t>
            </w:r>
          </w:p>
          <w:p w14:paraId="01A59380">
            <w:pPr>
              <w:pStyle w:val="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del Contribuyente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Código del contribuyente anonimizado</w:t>
            </w:r>
          </w:p>
          <w:p w14:paraId="65FB1FDA">
            <w:pPr>
              <w:pStyle w:val="8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Datos de los Tributos Municipales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Fecha de corte,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descripción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año ordinario del tributo, numero de recibo y fecha de pago.</w:t>
            </w:r>
          </w:p>
          <w:p w14:paraId="1768E92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14:paraId="283C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1D63A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Entidad</w:t>
            </w:r>
          </w:p>
        </w:tc>
        <w:tc>
          <w:tcPr>
            <w:tcW w:w="7484" w:type="dxa"/>
          </w:tcPr>
          <w:p w14:paraId="391CFDAD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 xml:space="preserve">Municipalidad Distrital de </w:t>
            </w:r>
            <w:r>
              <w:rPr>
                <w:rFonts w:hint="default" w:cstheme="minorHAnsi"/>
                <w:lang w:val="es-ES"/>
              </w:rPr>
              <w:t>Ranrahirca</w:t>
            </w:r>
            <w:r>
              <w:rPr>
                <w:rFonts w:cstheme="minorHAnsi"/>
              </w:rPr>
              <w:t>- MD</w:t>
            </w:r>
            <w:r>
              <w:rPr>
                <w:rFonts w:hint="default" w:cstheme="minorHAnsi"/>
                <w:lang w:val="es-ES"/>
              </w:rPr>
              <w:t>R</w:t>
            </w:r>
          </w:p>
        </w:tc>
      </w:tr>
      <w:tr w14:paraId="1598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723B4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Fuente</w:t>
            </w:r>
          </w:p>
        </w:tc>
        <w:tc>
          <w:tcPr>
            <w:tcW w:w="7484" w:type="dxa"/>
          </w:tcPr>
          <w:p w14:paraId="14AEEBCE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hint="default" w:cstheme="minorHAnsi"/>
                <w:lang w:val="es-ES"/>
              </w:rPr>
              <w:t>Oficina de rentas</w:t>
            </w:r>
          </w:p>
        </w:tc>
      </w:tr>
      <w:tr w14:paraId="28E3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16C6F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Etiquetas</w:t>
            </w:r>
          </w:p>
        </w:tc>
        <w:tc>
          <w:tcPr>
            <w:tcW w:w="7484" w:type="dxa"/>
          </w:tcPr>
          <w:p w14:paraId="5B88C464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hint="default" w:ascii="Arial" w:hAnsi="Arial" w:cs="Arial"/>
                <w:lang w:val="es-ES"/>
              </w:rPr>
              <w:t xml:space="preserve">Oficina de </w:t>
            </w:r>
            <w:r>
              <w:rPr>
                <w:rFonts w:ascii="Arial" w:hAnsi="Arial" w:cs="Arial"/>
                <w:lang w:val="es-ES"/>
              </w:rPr>
              <w:t>P</w:t>
            </w:r>
            <w:r>
              <w:rPr>
                <w:rFonts w:hint="default" w:ascii="Arial" w:hAnsi="Arial" w:cs="Arial"/>
                <w:lang w:val="es-ES"/>
              </w:rPr>
              <w:t>romocion, Desarrollo, Economico y Servicios Sociales</w:t>
            </w:r>
          </w:p>
        </w:tc>
      </w:tr>
      <w:tr w14:paraId="4317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2BAD6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Fecha de creación</w:t>
            </w:r>
          </w:p>
        </w:tc>
        <w:tc>
          <w:tcPr>
            <w:tcW w:w="7484" w:type="dxa"/>
          </w:tcPr>
          <w:p w14:paraId="71ED991A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>202</w:t>
            </w:r>
            <w:r>
              <w:rPr>
                <w:rFonts w:hint="default" w:cstheme="minorHAnsi"/>
                <w:lang w:val="es-ES"/>
              </w:rPr>
              <w:t>5-06-20</w:t>
            </w:r>
          </w:p>
        </w:tc>
      </w:tr>
      <w:tr w14:paraId="0118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35EB519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Frecuencia de actualización</w:t>
            </w:r>
          </w:p>
        </w:tc>
        <w:tc>
          <w:tcPr>
            <w:tcW w:w="7484" w:type="dxa"/>
          </w:tcPr>
          <w:p w14:paraId="234AA13C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hint="default" w:cstheme="minorHAnsi"/>
                <w:lang w:val="es-ES"/>
              </w:rPr>
              <w:t>Semestral</w:t>
            </w:r>
          </w:p>
        </w:tc>
      </w:tr>
      <w:tr w14:paraId="2C94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4C1DE0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cstheme="minorHAnsi"/>
              </w:rPr>
              <w:t>202</w:t>
            </w:r>
            <w:r>
              <w:rPr>
                <w:rFonts w:hint="default" w:cstheme="minorHAnsi"/>
                <w:lang w:val="es-ES"/>
              </w:rPr>
              <w:t>5-06-20</w:t>
            </w:r>
          </w:p>
        </w:tc>
      </w:tr>
      <w:tr w14:paraId="3F74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59316C5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14:paraId="7EBC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083F45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>
            <w:pPr>
              <w:spacing w:after="0" w:line="240" w:lineRule="auto"/>
              <w:rPr>
                <w:rFonts w:cstheme="minorHAnsi"/>
              </w:rPr>
            </w:pPr>
            <w:r>
              <w:fldChar w:fldCharType="begin"/>
            </w:r>
            <w:r>
              <w:instrText xml:space="preserve"> HYPERLINK "http://opendefinition.org/licenses/odc-by/" </w:instrText>
            </w:r>
            <w:r>
              <w:fldChar w:fldCharType="separate"/>
            </w:r>
            <w:r>
              <w:rPr>
                <w:rStyle w:val="4"/>
                <w:rFonts w:cstheme="min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4"/>
                <w:rFonts w:cstheme="minorHAnsi"/>
                <w:color w:val="0A77BD"/>
                <w:kern w:val="24"/>
                <w:lang w:val="en-US"/>
              </w:rPr>
              <w:fldChar w:fldCharType="end"/>
            </w:r>
          </w:p>
        </w:tc>
      </w:tr>
      <w:tr w14:paraId="5081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78F51BD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Español</w:t>
            </w:r>
          </w:p>
        </w:tc>
      </w:tr>
      <w:tr w14:paraId="1117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Align w:val="center"/>
          </w:tcPr>
          <w:p w14:paraId="1CADEF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Público</w:t>
            </w:r>
          </w:p>
        </w:tc>
      </w:tr>
      <w:tr w14:paraId="7E0D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4582A0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>Tipo de recurso</w:t>
            </w:r>
          </w:p>
        </w:tc>
        <w:tc>
          <w:tcPr>
            <w:tcW w:w="7484" w:type="dxa"/>
          </w:tcPr>
          <w:p w14:paraId="203A77A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14:paraId="002B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C20EDCE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CSV</w:t>
            </w:r>
          </w:p>
        </w:tc>
      </w:tr>
      <w:tr w14:paraId="7A5E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14C8EA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  <w14:textFill>
                  <w14:solidFill>
                    <w14:schemeClr w14:val="tx1"/>
                  </w14:solidFill>
                </w14:textFill>
              </w:rPr>
              <w:t xml:space="preserve">Cobertura </w:t>
            </w:r>
          </w:p>
        </w:tc>
        <w:tc>
          <w:tcPr>
            <w:tcW w:w="7484" w:type="dxa"/>
          </w:tcPr>
          <w:p w14:paraId="29A0014F">
            <w:pPr>
              <w:spacing w:after="0" w:line="240" w:lineRule="auto"/>
              <w:rPr>
                <w:rFonts w:hint="default" w:cstheme="minorHAnsi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>
              <w:rPr>
                <w:rFonts w:hint="default" w:ascii="Arial" w:hAnsi="Arial" w:cs="Arial"/>
                <w:sz w:val="20"/>
                <w:szCs w:val="20"/>
                <w:lang w:val="es-ES"/>
              </w:rPr>
              <w:t>Ancash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es-ES"/>
              </w:rPr>
              <w:t>Yungay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hint="default" w:ascii="Arial" w:hAnsi="Arial" w:cs="Arial"/>
                <w:sz w:val="20"/>
                <w:szCs w:val="20"/>
                <w:lang w:val="es-ES"/>
              </w:rPr>
              <w:t>Ranrahirca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hint="default" w:ascii="Arial" w:hAnsi="Arial" w:cs="Arial"/>
                <w:sz w:val="20"/>
                <w:szCs w:val="20"/>
                <w:lang w:val="es-ES"/>
              </w:rPr>
              <w:t>5</w:t>
            </w:r>
          </w:p>
        </w:tc>
      </w:tr>
      <w:tr w14:paraId="494A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E758B4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hint="default" w:cstheme="minorHAnsi"/>
                <w:lang w:val="es-ES"/>
              </w:rPr>
              <w:t>Muniranrahirca2023@gmail.com</w:t>
            </w:r>
          </w:p>
        </w:tc>
      </w:tr>
    </w:tbl>
    <w:p w14:paraId="0E6576BC">
      <w:pPr>
        <w:rPr>
          <w:rFonts w:cstheme="minorHAnsi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D491E"/>
    <w:multiLevelType w:val="multilevel"/>
    <w:tmpl w:val="29DD49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aj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51C17"/>
    <w:rsid w:val="00182C03"/>
    <w:rsid w:val="001B0E6E"/>
    <w:rsid w:val="0020585A"/>
    <w:rsid w:val="00223A7D"/>
    <w:rsid w:val="00250767"/>
    <w:rsid w:val="00270007"/>
    <w:rsid w:val="00294414"/>
    <w:rsid w:val="00297BE5"/>
    <w:rsid w:val="002A18E2"/>
    <w:rsid w:val="00306482"/>
    <w:rsid w:val="003D0AF5"/>
    <w:rsid w:val="003D6FF9"/>
    <w:rsid w:val="003E4836"/>
    <w:rsid w:val="003F11FA"/>
    <w:rsid w:val="0048753E"/>
    <w:rsid w:val="004F1D9B"/>
    <w:rsid w:val="00504D0A"/>
    <w:rsid w:val="0053263F"/>
    <w:rsid w:val="005B6B57"/>
    <w:rsid w:val="005F2C43"/>
    <w:rsid w:val="00636A28"/>
    <w:rsid w:val="00647FB5"/>
    <w:rsid w:val="00682CD5"/>
    <w:rsid w:val="0070589E"/>
    <w:rsid w:val="00717CED"/>
    <w:rsid w:val="007840A6"/>
    <w:rsid w:val="007F6427"/>
    <w:rsid w:val="00876384"/>
    <w:rsid w:val="00904DBB"/>
    <w:rsid w:val="00911D1E"/>
    <w:rsid w:val="009379D2"/>
    <w:rsid w:val="0095347C"/>
    <w:rsid w:val="00962F24"/>
    <w:rsid w:val="009A7FF5"/>
    <w:rsid w:val="009B0AA2"/>
    <w:rsid w:val="009F0CA5"/>
    <w:rsid w:val="00AA7E5A"/>
    <w:rsid w:val="00B27C25"/>
    <w:rsid w:val="00B6616D"/>
    <w:rsid w:val="00BE2CC3"/>
    <w:rsid w:val="00C2772E"/>
    <w:rsid w:val="00C84600"/>
    <w:rsid w:val="00C961F8"/>
    <w:rsid w:val="00C97923"/>
    <w:rsid w:val="00CD25C2"/>
    <w:rsid w:val="00CF6028"/>
    <w:rsid w:val="00D00322"/>
    <w:rsid w:val="00D5559D"/>
    <w:rsid w:val="00D957C7"/>
    <w:rsid w:val="00DA6578"/>
    <w:rsid w:val="00E47017"/>
    <w:rsid w:val="00E807FB"/>
    <w:rsid w:val="00EB1A82"/>
    <w:rsid w:val="00EF4D12"/>
    <w:rsid w:val="00F1229D"/>
    <w:rsid w:val="00F66923"/>
    <w:rsid w:val="00F71199"/>
    <w:rsid w:val="00F91F91"/>
    <w:rsid w:val="00FA048A"/>
    <w:rsid w:val="00FC511E"/>
    <w:rsid w:val="00FE12B7"/>
    <w:rsid w:val="521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1401</Characters>
  <Lines>11</Lines>
  <Paragraphs>3</Paragraphs>
  <TotalTime>0</TotalTime>
  <ScaleCrop>false</ScaleCrop>
  <LinksUpToDate>false</LinksUpToDate>
  <CharactersWithSpaces>1652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2024-04-30T16:17:00Z</dcterms:created>
  <dc:creator>Alma Fernanda Vera Quea</dc:creator>
  <cp:lastModifiedBy>LAP_HP</cp:lastModifiedBy>
  <dcterms:modified xsi:type="dcterms:W3CDTF">2025-06-20T17:02:31Z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6B03D81FBBB54EA58C9A4366B024C108_13</vt:lpwstr>
  </property>
</Properties>
</file>