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2BD28751" w:rsidR="00504D0A" w:rsidRDefault="009F0CA5" w:rsidP="393881E0">
      <w:pPr>
        <w:rPr>
          <w:rFonts w:asciiTheme="majorHAnsi" w:hAnsiTheme="majorHAnsi" w:cstheme="majorBidi"/>
        </w:rPr>
      </w:pPr>
      <w:r w:rsidRPr="393881E0">
        <w:rPr>
          <w:rFonts w:asciiTheme="majorHAnsi" w:hAnsiTheme="majorHAnsi" w:cstheme="majorBidi"/>
        </w:rPr>
        <w:t xml:space="preserve">Metadatos del </w:t>
      </w:r>
      <w:proofErr w:type="spellStart"/>
      <w:r w:rsidRPr="393881E0">
        <w:rPr>
          <w:rFonts w:asciiTheme="majorHAnsi" w:hAnsiTheme="majorHAnsi" w:cstheme="majorBidi"/>
        </w:rPr>
        <w:t>dataset</w:t>
      </w:r>
      <w:proofErr w:type="spellEnd"/>
      <w:r w:rsidR="00EB1A82" w:rsidRPr="393881E0">
        <w:rPr>
          <w:rFonts w:asciiTheme="majorHAnsi" w:hAnsiTheme="majorHAnsi" w:cstheme="majorBidi"/>
        </w:rPr>
        <w:t>:</w:t>
      </w:r>
      <w:r w:rsidR="00912D17" w:rsidRPr="393881E0">
        <w:rPr>
          <w:rFonts w:asciiTheme="majorHAnsi" w:hAnsiTheme="majorHAnsi" w:cstheme="majorBidi"/>
        </w:rPr>
        <w:t xml:space="preserve"> </w:t>
      </w:r>
      <w:r w:rsidR="084796B7" w:rsidRPr="393881E0">
        <w:rPr>
          <w:rFonts w:ascii="Arial" w:eastAsia="Arial" w:hAnsi="Arial" w:cs="Arial"/>
        </w:rPr>
        <w:t xml:space="preserve">Reporte del consumo de </w:t>
      </w:r>
      <w:r w:rsidR="60056589" w:rsidRPr="393881E0">
        <w:rPr>
          <w:rFonts w:ascii="Arial" w:eastAsia="Arial" w:hAnsi="Arial" w:cs="Arial"/>
        </w:rPr>
        <w:t>energía eléctrica (kW</w:t>
      </w:r>
      <w:r w:rsidR="0D541B0E" w:rsidRPr="393881E0">
        <w:rPr>
          <w:rFonts w:ascii="Arial" w:eastAsia="Arial" w:hAnsi="Arial" w:cs="Arial"/>
        </w:rPr>
        <w:t>h</w:t>
      </w:r>
      <w:r w:rsidR="60056589" w:rsidRPr="393881E0">
        <w:rPr>
          <w:rFonts w:ascii="Arial" w:eastAsia="Arial" w:hAnsi="Arial" w:cs="Arial"/>
        </w:rPr>
        <w:t>-mes)</w:t>
      </w:r>
      <w:r w:rsidR="00E713A6" w:rsidRPr="393881E0">
        <w:rPr>
          <w:rFonts w:asciiTheme="majorHAnsi" w:hAnsiTheme="majorHAnsi" w:cstheme="majorBidi"/>
        </w:rPr>
        <w:t xml:space="preserve"> </w:t>
      </w:r>
      <w:r w:rsidR="00605F2F" w:rsidRPr="393881E0">
        <w:rPr>
          <w:rFonts w:asciiTheme="majorHAnsi" w:hAnsiTheme="majorHAnsi" w:cstheme="majorBidi"/>
        </w:rPr>
        <w:t xml:space="preserve">- [Organismo Supervisor de la Inversión en </w:t>
      </w:r>
      <w:r w:rsidR="00E713A6" w:rsidRPr="393881E0">
        <w:rPr>
          <w:rFonts w:asciiTheme="majorHAnsi" w:hAnsiTheme="majorHAnsi" w:cstheme="majorBidi"/>
        </w:rPr>
        <w:t>Energía</w:t>
      </w:r>
      <w:r w:rsidR="00605F2F" w:rsidRPr="393881E0">
        <w:rPr>
          <w:rFonts w:asciiTheme="majorHAnsi" w:hAnsiTheme="majorHAnsi" w:cstheme="majorBidi"/>
        </w:rPr>
        <w:t xml:space="preserve"> y </w:t>
      </w:r>
      <w:r w:rsidR="00E713A6" w:rsidRPr="393881E0">
        <w:rPr>
          <w:rFonts w:asciiTheme="majorHAnsi" w:hAnsiTheme="majorHAnsi" w:cstheme="majorBidi"/>
        </w:rPr>
        <w:t>Minería</w:t>
      </w:r>
      <w:r w:rsidR="00912D17" w:rsidRPr="393881E0">
        <w:rPr>
          <w:rFonts w:asciiTheme="majorHAnsi" w:hAnsiTheme="majorHAnsi" w:cstheme="majorBidi"/>
        </w:rPr>
        <w:t xml:space="preserve"> - OSINERGMIN</w:t>
      </w:r>
      <w:r w:rsidR="00605F2F" w:rsidRPr="393881E0">
        <w:rPr>
          <w:rFonts w:asciiTheme="majorHAnsi" w:hAnsiTheme="majorHAnsi" w:cstheme="majorBid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2437ED8F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B6A07D4" w:rsidR="00504D0A" w:rsidRDefault="5647B406" w:rsidP="393881E0">
            <w:pPr>
              <w:rPr>
                <w:rFonts w:asciiTheme="majorHAnsi" w:hAnsiTheme="majorHAnsi" w:cstheme="majorBidi"/>
              </w:rPr>
            </w:pPr>
            <w:r w:rsidRPr="393881E0">
              <w:rPr>
                <w:rFonts w:ascii="Arial" w:eastAsia="Arial" w:hAnsi="Arial" w:cs="Arial"/>
              </w:rPr>
              <w:t xml:space="preserve">Reporte del consumo </w:t>
            </w:r>
            <w:r w:rsidR="0D16E72B" w:rsidRPr="393881E0">
              <w:rPr>
                <w:rFonts w:ascii="Arial" w:eastAsia="Arial" w:hAnsi="Arial" w:cs="Arial"/>
              </w:rPr>
              <w:t>de energía eléctrica</w:t>
            </w:r>
            <w:r w:rsidR="4B4BF05F" w:rsidRPr="393881E0">
              <w:rPr>
                <w:rFonts w:ascii="Arial" w:eastAsia="Arial" w:hAnsi="Arial" w:cs="Arial"/>
              </w:rPr>
              <w:t xml:space="preserve"> (kWh-mes)</w:t>
            </w:r>
            <w:r w:rsidR="0D16E72B" w:rsidRPr="393881E0">
              <w:rPr>
                <w:rFonts w:ascii="Arial" w:eastAsia="Arial" w:hAnsi="Arial" w:cs="Arial"/>
              </w:rPr>
              <w:t xml:space="preserve"> </w:t>
            </w:r>
            <w:r w:rsidR="00E713A6" w:rsidRPr="393881E0">
              <w:rPr>
                <w:rFonts w:asciiTheme="majorHAnsi" w:hAnsiTheme="majorHAnsi" w:cstheme="majorBidi"/>
              </w:rPr>
              <w:t>- [Organismo Supervisor de la Inversión en Energía y Minería</w:t>
            </w:r>
            <w:r w:rsidR="00912D17" w:rsidRPr="393881E0">
              <w:rPr>
                <w:rFonts w:asciiTheme="majorHAnsi" w:hAnsiTheme="majorHAnsi" w:cstheme="majorBidi"/>
              </w:rPr>
              <w:t xml:space="preserve"> - OSINERGMIN</w:t>
            </w:r>
            <w:r w:rsidR="00E713A6" w:rsidRPr="393881E0">
              <w:rPr>
                <w:rFonts w:asciiTheme="majorHAnsi" w:hAnsiTheme="majorHAnsi" w:cstheme="majorBidi"/>
              </w:rPr>
              <w:t>]</w:t>
            </w:r>
          </w:p>
        </w:tc>
      </w:tr>
      <w:tr w:rsidR="00504D0A" w14:paraId="1E2BA938" w14:textId="77777777" w:rsidTr="2437ED8F">
        <w:trPr>
          <w:trHeight w:val="885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34A93A2" w:rsidR="00504D0A" w:rsidRDefault="00AE10AF" w:rsidP="393881E0">
            <w:pPr>
              <w:rPr>
                <w:rFonts w:ascii="Arial" w:eastAsia="Arial" w:hAnsi="Arial" w:cs="Arial"/>
                <w:lang w:val="en-US"/>
              </w:rPr>
            </w:pPr>
            <w:hyperlink r:id="rId8"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Reporte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del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consumo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de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energía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eléctrica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(kWh-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mes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) - [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Organismo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Supervisor de la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Inversión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en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Energía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y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Minería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- OSINERGMIN] |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Plataforma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Nacional de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Datos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Abiertos</w:t>
              </w:r>
              <w:proofErr w:type="spellEnd"/>
            </w:hyperlink>
          </w:p>
        </w:tc>
      </w:tr>
      <w:tr w:rsidR="00504D0A" w14:paraId="2EC58AEF" w14:textId="77777777" w:rsidTr="2437ED8F">
        <w:tc>
          <w:tcPr>
            <w:tcW w:w="2972" w:type="dxa"/>
            <w:vAlign w:val="center"/>
          </w:tcPr>
          <w:p w14:paraId="24E79BF0" w14:textId="0C1004DE" w:rsidR="00504D0A" w:rsidRPr="00B738A8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27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CD53A84" w14:textId="590141E3" w:rsidR="00DD5144" w:rsidRDefault="210E0084" w:rsidP="35CF5F36">
            <w:pPr>
              <w:jc w:val="both"/>
              <w:rPr>
                <w:rFonts w:asciiTheme="majorHAnsi" w:hAnsiTheme="majorHAnsi" w:cstheme="majorBidi"/>
                <w:sz w:val="20"/>
                <w:szCs w:val="20"/>
              </w:rPr>
            </w:pPr>
            <w:r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Este </w:t>
            </w:r>
            <w:proofErr w:type="spellStart"/>
            <w:r w:rsidRPr="35CF5F36">
              <w:rPr>
                <w:rFonts w:asciiTheme="majorHAnsi" w:hAnsiTheme="majorHAnsi" w:cstheme="majorBidi"/>
                <w:sz w:val="20"/>
                <w:szCs w:val="20"/>
              </w:rPr>
              <w:t>dataset</w:t>
            </w:r>
            <w:proofErr w:type="spellEnd"/>
            <w:r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E713A6"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muestra </w:t>
            </w:r>
            <w:r w:rsidR="25B2C515" w:rsidRPr="35CF5F36">
              <w:rPr>
                <w:rFonts w:asciiTheme="majorHAnsi" w:hAnsiTheme="majorHAnsi" w:cstheme="majorBidi"/>
                <w:sz w:val="20"/>
                <w:szCs w:val="20"/>
              </w:rPr>
              <w:t>los</w:t>
            </w:r>
            <w:r w:rsidR="00E713A6"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60268F" w:rsidRPr="35CF5F36">
              <w:rPr>
                <w:rFonts w:asciiTheme="majorHAnsi" w:hAnsiTheme="majorHAnsi" w:cstheme="majorBidi"/>
                <w:sz w:val="20"/>
                <w:szCs w:val="20"/>
              </w:rPr>
              <w:t>Reportes de facturación eléctrica</w:t>
            </w:r>
            <w:r w:rsidR="06818C65"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 remitidos por las empresas a Osinergmin</w:t>
            </w:r>
            <w:r w:rsidR="00025646"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Pr="35CF5F36">
              <w:rPr>
                <w:rFonts w:asciiTheme="majorHAnsi" w:hAnsiTheme="majorHAnsi" w:cstheme="majorBidi"/>
                <w:sz w:val="20"/>
                <w:szCs w:val="20"/>
              </w:rPr>
              <w:t>a nivel nacional.</w:t>
            </w:r>
          </w:p>
          <w:p w14:paraId="104B0373" w14:textId="77777777" w:rsidR="00E7275D" w:rsidRDefault="00E7275D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09E6A0" w14:textId="46EEF273" w:rsidR="00DD5144" w:rsidRDefault="00DD5144" w:rsidP="35CF5F36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Cada registro </w:t>
            </w:r>
            <w:r w:rsidR="00122B38" w:rsidRPr="35CF5F36">
              <w:rPr>
                <w:rFonts w:asciiTheme="majorHAnsi" w:hAnsiTheme="majorHAnsi" w:cstheme="majorBidi"/>
                <w:sz w:val="20"/>
                <w:szCs w:val="20"/>
              </w:rPr>
              <w:t>muestra el detalle de l</w:t>
            </w:r>
            <w:r w:rsidR="0060268F" w:rsidRPr="35CF5F36">
              <w:rPr>
                <w:rFonts w:asciiTheme="majorHAnsi" w:hAnsiTheme="majorHAnsi" w:cstheme="majorBidi"/>
                <w:sz w:val="20"/>
                <w:szCs w:val="20"/>
              </w:rPr>
              <w:t>a facturación eléctrica</w:t>
            </w:r>
            <w:r w:rsidR="7251F1F2" w:rsidRPr="35CF5F36">
              <w:rPr>
                <w:rFonts w:asciiTheme="majorHAnsi" w:hAnsiTheme="majorHAnsi" w:cstheme="majorBidi"/>
                <w:sz w:val="20"/>
                <w:szCs w:val="20"/>
              </w:rPr>
              <w:t>.</w:t>
            </w:r>
          </w:p>
          <w:p w14:paraId="083FB8B6" w14:textId="0F9DC682" w:rsidR="00DD5144" w:rsidRDefault="00DD5144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D51908" w14:textId="7EA0EE9D" w:rsidR="00DD5144" w:rsidRDefault="7251F1F2" w:rsidP="35CF5F36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35CF5F36">
              <w:rPr>
                <w:rFonts w:asciiTheme="majorHAnsi" w:hAnsiTheme="majorHAnsi" w:cstheme="majorBidi"/>
                <w:sz w:val="20"/>
                <w:szCs w:val="20"/>
              </w:rPr>
              <w:t>E</w:t>
            </w:r>
            <w:r w:rsidR="00DD5144"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sta caracterizado por: </w:t>
            </w:r>
          </w:p>
          <w:p w14:paraId="3952F64B" w14:textId="5330585D" w:rsidR="00DD5144" w:rsidRDefault="00DD5144" w:rsidP="79AD4D56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79AD4D56">
              <w:rPr>
                <w:rFonts w:asciiTheme="majorHAnsi" w:hAnsiTheme="majorHAnsi" w:cstheme="majorBidi"/>
                <w:sz w:val="20"/>
                <w:szCs w:val="20"/>
              </w:rPr>
              <w:t>Datos del registro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>: Fecha de corte</w:t>
            </w:r>
            <w:r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="0060268F">
              <w:rPr>
                <w:rFonts w:asciiTheme="majorHAnsi" w:hAnsiTheme="majorHAnsi" w:cstheme="majorBidi"/>
                <w:sz w:val="20"/>
                <w:szCs w:val="20"/>
              </w:rPr>
              <w:t xml:space="preserve">fecha de </w:t>
            </w:r>
            <w:r w:rsidR="00D52EFA">
              <w:rPr>
                <w:rFonts w:asciiTheme="majorHAnsi" w:hAnsiTheme="majorHAnsi" w:cstheme="majorBidi"/>
                <w:sz w:val="20"/>
                <w:szCs w:val="20"/>
              </w:rPr>
              <w:t xml:space="preserve">emisión, mes de 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>facturación</w:t>
            </w:r>
            <w:r w:rsidR="00D52EFA">
              <w:rPr>
                <w:rFonts w:asciiTheme="majorHAnsi" w:hAnsiTheme="majorHAnsi" w:cstheme="majorBidi"/>
                <w:sz w:val="20"/>
                <w:szCs w:val="20"/>
              </w:rPr>
              <w:t>.</w:t>
            </w:r>
          </w:p>
          <w:p w14:paraId="03649C1E" w14:textId="14670FCD" w:rsidR="00563400" w:rsidRPr="00EB5C8F" w:rsidRDefault="00DD5144" w:rsidP="5881A4B2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881A4B2">
              <w:rPr>
                <w:rFonts w:asciiTheme="majorHAnsi" w:hAnsiTheme="majorHAnsi" w:cstheme="majorBidi"/>
                <w:sz w:val="20"/>
                <w:szCs w:val="20"/>
              </w:rPr>
              <w:t>Datos de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la </w:t>
            </w:r>
            <w:r w:rsidR="00892C1E" w:rsidRPr="5881A4B2">
              <w:rPr>
                <w:rFonts w:asciiTheme="majorHAnsi" w:hAnsiTheme="majorHAnsi" w:cstheme="majorBidi"/>
                <w:sz w:val="20"/>
                <w:szCs w:val="20"/>
              </w:rPr>
              <w:t>empresa: Código</w:t>
            </w:r>
            <w:r w:rsidR="4B8F453B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de empresa,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75841E77" w:rsidRPr="5881A4B2">
              <w:rPr>
                <w:rFonts w:asciiTheme="majorHAnsi" w:hAnsiTheme="majorHAnsi" w:cstheme="majorBidi"/>
                <w:sz w:val="20"/>
                <w:szCs w:val="20"/>
              </w:rPr>
              <w:t>razón</w:t>
            </w:r>
            <w:r w:rsidR="57FAE12D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social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 xml:space="preserve"> y</w:t>
            </w:r>
            <w:r w:rsidR="009330FF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7B0F51EF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grupo 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>al que pertenece</w:t>
            </w:r>
            <w:r w:rsidR="7B0F51EF" w:rsidRPr="5881A4B2">
              <w:rPr>
                <w:rFonts w:asciiTheme="majorHAnsi" w:hAnsiTheme="majorHAnsi" w:cstheme="majorBidi"/>
                <w:sz w:val="20"/>
                <w:szCs w:val="20"/>
              </w:rPr>
              <w:t>.</w:t>
            </w:r>
          </w:p>
          <w:p w14:paraId="0DBB7472" w14:textId="6A6A83EB" w:rsidR="00563400" w:rsidRPr="00EB5C8F" w:rsidRDefault="00DD5144" w:rsidP="5881A4B2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Datos </w:t>
            </w:r>
            <w:r w:rsidR="00E7275D" w:rsidRPr="5881A4B2">
              <w:rPr>
                <w:rFonts w:asciiTheme="majorHAnsi" w:hAnsiTheme="majorHAnsi" w:cstheme="majorBidi"/>
                <w:sz w:val="20"/>
                <w:szCs w:val="20"/>
              </w:rPr>
              <w:t>de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Facturación eléctrica</w:t>
            </w:r>
            <w:r w:rsidRPr="5881A4B2">
              <w:rPr>
                <w:rFonts w:asciiTheme="majorHAnsi" w:hAnsiTheme="majorHAnsi" w:cstheme="majorBidi"/>
                <w:sz w:val="20"/>
                <w:szCs w:val="20"/>
              </w:rPr>
              <w:t>: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892C1E" w:rsidRPr="5881A4B2">
              <w:rPr>
                <w:rFonts w:asciiTheme="majorHAnsi" w:hAnsiTheme="majorHAnsi" w:cstheme="majorBidi"/>
                <w:sz w:val="20"/>
                <w:szCs w:val="20"/>
              </w:rPr>
              <w:t>código de sistema eléctrico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>c</w:t>
            </w:r>
            <w:r w:rsidR="68992B34" w:rsidRPr="5881A4B2">
              <w:rPr>
                <w:rFonts w:asciiTheme="majorHAnsi" w:hAnsiTheme="majorHAnsi" w:cstheme="majorBidi"/>
                <w:sz w:val="20"/>
                <w:szCs w:val="20"/>
              </w:rPr>
              <w:t>ó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digo de 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>la opción tarifaria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>,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 xml:space="preserve"> c</w:t>
            </w:r>
            <w:r w:rsidR="35484128" w:rsidRPr="5881A4B2">
              <w:rPr>
                <w:rFonts w:asciiTheme="majorHAnsi" w:hAnsiTheme="majorHAnsi" w:cstheme="majorBidi"/>
                <w:sz w:val="20"/>
                <w:szCs w:val="20"/>
              </w:rPr>
              <w:t>ó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>digo del grupo de tarifas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 xml:space="preserve"> (CTARIFA)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="00EB5C8F" w:rsidRPr="5881A4B2">
              <w:rPr>
                <w:rFonts w:asciiTheme="majorHAnsi" w:hAnsiTheme="majorHAnsi" w:cstheme="majorBidi"/>
                <w:sz w:val="20"/>
                <w:szCs w:val="20"/>
              </w:rPr>
              <w:t>Descripción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de la tarifa 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>(ATARIFA)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="00EB5C8F" w:rsidRPr="5881A4B2">
              <w:rPr>
                <w:rFonts w:asciiTheme="majorHAnsi" w:hAnsiTheme="majorHAnsi" w:cstheme="majorBidi"/>
                <w:sz w:val="20"/>
                <w:szCs w:val="20"/>
              </w:rPr>
              <w:t>tipo de uso del consumo, cantidad de suministros</w:t>
            </w:r>
            <w:r w:rsidR="00643536" w:rsidRPr="5881A4B2">
              <w:rPr>
                <w:rFonts w:asciiTheme="majorHAnsi" w:hAnsiTheme="majorHAnsi" w:cstheme="majorBidi"/>
                <w:sz w:val="20"/>
                <w:szCs w:val="20"/>
              </w:rPr>
              <w:t>, promedio del consumo.</w:t>
            </w:r>
            <w:r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  <w:p w14:paraId="1B70B2EB" w14:textId="77777777" w:rsidR="00EB5C8F" w:rsidRPr="00EB5C8F" w:rsidRDefault="00EB5C8F" w:rsidP="00EB5C8F">
            <w:pPr>
              <w:pStyle w:val="Prrafodelista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/>
            <w:bookmarkEnd w:id="0"/>
          </w:p>
          <w:p w14:paraId="6B808416" w14:textId="05EF9425" w:rsidR="00DD5144" w:rsidRPr="00B738A8" w:rsidRDefault="00DD5144" w:rsidP="00DD51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 xml:space="preserve">Delimitador: </w:t>
            </w:r>
            <w:r w:rsidR="00AE10AF">
              <w:rPr>
                <w:rFonts w:asciiTheme="majorHAnsi" w:hAnsiTheme="majorHAnsi" w:cstheme="majorHAnsi"/>
                <w:sz w:val="20"/>
                <w:szCs w:val="20"/>
              </w:rPr>
              <w:t>Co</w:t>
            </w: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ma (</w:t>
            </w:r>
            <w:r w:rsidR="00AE10AF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</w:p>
          <w:p w14:paraId="1FE8B865" w14:textId="77777777" w:rsidR="00DD5144" w:rsidRPr="00B738A8" w:rsidRDefault="00DD5144" w:rsidP="00DD51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Valores nulos: Representados por "</w:t>
            </w:r>
            <w:proofErr w:type="spellStart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nan</w:t>
            </w:r>
            <w:proofErr w:type="spellEnd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" en algunas celdas.</w:t>
            </w:r>
          </w:p>
          <w:p w14:paraId="34D522BB" w14:textId="5A86D42E" w:rsidR="00DD5144" w:rsidRDefault="00DD5144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Formato de</w:t>
            </w:r>
            <w:r w:rsidR="00FC4798">
              <w:rPr>
                <w:rFonts w:asciiTheme="majorHAnsi" w:hAnsiTheme="majorHAnsi" w:cstheme="majorHAnsi"/>
                <w:sz w:val="20"/>
                <w:szCs w:val="20"/>
              </w:rPr>
              <w:t xml:space="preserve"> codificación de caracteres del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archivo: UTF-8</w:t>
            </w:r>
          </w:p>
          <w:p w14:paraId="1768E929" w14:textId="221F9118" w:rsidR="00CD25C2" w:rsidRPr="00B738A8" w:rsidRDefault="00CD25C2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4D0A" w14:paraId="283C9B4F" w14:textId="77777777" w:rsidTr="2437ED8F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81F3A19" w:rsidR="00504D0A" w:rsidRPr="00AE2608" w:rsidRDefault="00FC4798" w:rsidP="00AE2608">
            <w:pPr>
              <w:rPr>
                <w:rFonts w:asciiTheme="majorHAnsi" w:hAnsiTheme="majorHAnsi" w:cstheme="majorHAnsi"/>
                <w:highlight w:val="yellow"/>
              </w:rPr>
            </w:pPr>
            <w:r w:rsidRPr="00352A3A">
              <w:rPr>
                <w:rFonts w:asciiTheme="majorHAnsi" w:hAnsiTheme="majorHAnsi" w:cstheme="majorHAnsi"/>
              </w:rPr>
              <w:t>Organismo Supervisor de la Inversión en Energía y Minería</w:t>
            </w:r>
            <w:r w:rsidR="00AE2608" w:rsidRPr="00352A3A">
              <w:rPr>
                <w:rFonts w:asciiTheme="majorHAnsi" w:hAnsiTheme="majorHAnsi" w:cstheme="majorHAnsi"/>
              </w:rPr>
              <w:t xml:space="preserve"> – </w:t>
            </w:r>
            <w:r w:rsidR="00B738A8" w:rsidRPr="00352A3A">
              <w:rPr>
                <w:rFonts w:asciiTheme="majorHAnsi" w:hAnsiTheme="majorHAnsi" w:cstheme="majorHAnsi"/>
              </w:rPr>
              <w:t>OSINERGMIN</w:t>
            </w:r>
          </w:p>
        </w:tc>
      </w:tr>
      <w:tr w:rsidR="00504D0A" w14:paraId="1598F2E3" w14:textId="77777777" w:rsidTr="2437ED8F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738A8">
              <w:rPr>
                <w:rFonts w:asciiTheme="majorHAnsi" w:hAnsiTheme="majorHAnsi" w:cstheme="majorHAnsi"/>
              </w:rPr>
              <w:t>Fuente</w:t>
            </w:r>
          </w:p>
        </w:tc>
        <w:tc>
          <w:tcPr>
            <w:tcW w:w="7484" w:type="dxa"/>
          </w:tcPr>
          <w:p w14:paraId="14AEEBCE" w14:textId="188CCAB4" w:rsidR="00504D0A" w:rsidRPr="00352A3A" w:rsidRDefault="00AE2608" w:rsidP="00504D0A">
            <w:pPr>
              <w:rPr>
                <w:rFonts w:asciiTheme="majorHAnsi" w:hAnsiTheme="majorHAnsi" w:cstheme="majorHAnsi"/>
              </w:rPr>
            </w:pPr>
            <w:r w:rsidRPr="00352A3A">
              <w:rPr>
                <w:rFonts w:asciiTheme="majorHAnsi" w:hAnsiTheme="majorHAnsi" w:cstheme="majorHAnsi"/>
              </w:rPr>
              <w:t>GERENCIA DE SUPERVISIÓN DE ENERGÍA</w:t>
            </w:r>
          </w:p>
        </w:tc>
      </w:tr>
      <w:tr w:rsidR="00504D0A" w14:paraId="28E3066C" w14:textId="77777777" w:rsidTr="2437ED8F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F016A89" w:rsidR="00504D0A" w:rsidRDefault="4B17DDE3" w:rsidP="393881E0">
            <w:pPr>
              <w:rPr>
                <w:rFonts w:asciiTheme="majorHAnsi" w:hAnsiTheme="majorHAnsi" w:cstheme="majorBidi"/>
              </w:rPr>
            </w:pPr>
            <w:r w:rsidRPr="3AFC1D9E">
              <w:rPr>
                <w:rFonts w:asciiTheme="majorHAnsi" w:hAnsiTheme="majorHAnsi" w:cstheme="majorBidi"/>
              </w:rPr>
              <w:t>Consumo energía eléctrica</w:t>
            </w:r>
            <w:r w:rsidR="7BC2EA07" w:rsidRPr="3AFC1D9E">
              <w:rPr>
                <w:rFonts w:asciiTheme="majorHAnsi" w:hAnsiTheme="majorHAnsi" w:cstheme="majorBidi"/>
              </w:rPr>
              <w:t xml:space="preserve">, </w:t>
            </w:r>
            <w:r w:rsidR="00EB5C8F" w:rsidRPr="3AFC1D9E">
              <w:rPr>
                <w:rFonts w:asciiTheme="majorHAnsi" w:hAnsiTheme="majorHAnsi" w:cstheme="majorBidi"/>
              </w:rPr>
              <w:t>Suministros</w:t>
            </w:r>
            <w:r w:rsidR="17753B58" w:rsidRPr="3AFC1D9E">
              <w:rPr>
                <w:rFonts w:asciiTheme="majorHAnsi" w:hAnsiTheme="majorHAnsi" w:cstheme="majorBidi"/>
              </w:rPr>
              <w:t xml:space="preserve">, </w:t>
            </w:r>
            <w:r w:rsidR="35C1A9A5" w:rsidRPr="3AFC1D9E">
              <w:rPr>
                <w:rFonts w:asciiTheme="majorHAnsi" w:hAnsiTheme="majorHAnsi" w:cstheme="majorBidi"/>
              </w:rPr>
              <w:t>Opción Tarifaria</w:t>
            </w:r>
          </w:p>
        </w:tc>
      </w:tr>
      <w:tr w:rsidR="00504D0A" w14:paraId="43175C4D" w14:textId="77777777" w:rsidTr="2437ED8F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08C062A" w:rsidR="00504D0A" w:rsidRPr="00892C1E" w:rsidRDefault="00AE2608" w:rsidP="00504D0A">
            <w:pPr>
              <w:rPr>
                <w:rFonts w:asciiTheme="majorHAnsi" w:hAnsiTheme="majorHAnsi" w:cstheme="majorHAnsi"/>
              </w:rPr>
            </w:pPr>
            <w:r w:rsidRPr="00892C1E">
              <w:rPr>
                <w:rFonts w:asciiTheme="majorHAnsi" w:hAnsiTheme="majorHAnsi" w:cstheme="majorHAnsi"/>
              </w:rPr>
              <w:t>2024-05-</w:t>
            </w:r>
            <w:r w:rsidR="00E7275D" w:rsidRPr="00892C1E">
              <w:rPr>
                <w:rFonts w:asciiTheme="majorHAnsi" w:hAnsiTheme="majorHAnsi" w:cstheme="majorHAnsi"/>
              </w:rPr>
              <w:t>2</w:t>
            </w:r>
            <w:r w:rsidR="00892C1E" w:rsidRPr="00892C1E">
              <w:rPr>
                <w:rFonts w:asciiTheme="majorHAnsi" w:hAnsiTheme="majorHAnsi" w:cstheme="majorHAnsi"/>
              </w:rPr>
              <w:t>9</w:t>
            </w:r>
          </w:p>
        </w:tc>
      </w:tr>
      <w:tr w:rsidR="00504D0A" w14:paraId="011842A8" w14:textId="77777777" w:rsidTr="2437ED8F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986E698" w:rsidR="00504D0A" w:rsidRPr="00892C1E" w:rsidRDefault="00E7275D" w:rsidP="00504D0A">
            <w:pPr>
              <w:rPr>
                <w:rFonts w:asciiTheme="majorHAnsi" w:hAnsiTheme="majorHAnsi" w:cstheme="majorHAnsi"/>
              </w:rPr>
            </w:pPr>
            <w:r w:rsidRPr="00892C1E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2437ED8F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618D719" w:rsidR="00CD25C2" w:rsidRPr="00892C1E" w:rsidRDefault="00AE2608" w:rsidP="3AFC1D9E">
            <w:pPr>
              <w:rPr>
                <w:rFonts w:asciiTheme="majorHAnsi" w:hAnsiTheme="majorHAnsi" w:cstheme="majorBidi"/>
              </w:rPr>
            </w:pPr>
            <w:r w:rsidRPr="2437ED8F">
              <w:rPr>
                <w:rFonts w:asciiTheme="majorHAnsi" w:hAnsiTheme="majorHAnsi" w:cstheme="majorBidi"/>
              </w:rPr>
              <w:t>2024-</w:t>
            </w:r>
            <w:r w:rsidR="4225B4AD" w:rsidRPr="2437ED8F">
              <w:rPr>
                <w:rFonts w:asciiTheme="majorHAnsi" w:hAnsiTheme="majorHAnsi" w:cstheme="majorBidi"/>
              </w:rPr>
              <w:t>1</w:t>
            </w:r>
            <w:r w:rsidR="64CCFC34" w:rsidRPr="2437ED8F">
              <w:rPr>
                <w:rFonts w:asciiTheme="majorHAnsi" w:hAnsiTheme="majorHAnsi" w:cstheme="majorBidi"/>
              </w:rPr>
              <w:t>1</w:t>
            </w:r>
            <w:r w:rsidRPr="2437ED8F">
              <w:rPr>
                <w:rFonts w:asciiTheme="majorHAnsi" w:hAnsiTheme="majorHAnsi" w:cstheme="majorBidi"/>
              </w:rPr>
              <w:t>-</w:t>
            </w:r>
            <w:r w:rsidR="17FB8A00" w:rsidRPr="2437ED8F">
              <w:rPr>
                <w:rFonts w:asciiTheme="majorHAnsi" w:hAnsiTheme="majorHAnsi" w:cstheme="majorBidi"/>
              </w:rPr>
              <w:t>29</w:t>
            </w:r>
          </w:p>
        </w:tc>
      </w:tr>
      <w:tr w:rsidR="00CD25C2" w14:paraId="3F74AE2E" w14:textId="77777777" w:rsidTr="2437ED8F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0E735ED" w:rsidR="00CD25C2" w:rsidRDefault="00AE260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B738A8" w14:paraId="7EBCCDEC" w14:textId="77777777" w:rsidTr="2437ED8F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B738A8" w:rsidRDefault="00AE10AF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9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2437ED8F">
        <w:trPr>
          <w:trHeight w:val="623"/>
        </w:trPr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2437ED8F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2437ED8F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2437ED8F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2437ED8F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A015826" w:rsidR="00CD25C2" w:rsidRDefault="00AE2608" w:rsidP="3AFC1D9E">
            <w:pPr>
              <w:rPr>
                <w:rFonts w:asciiTheme="majorHAnsi" w:hAnsiTheme="majorHAnsi" w:cstheme="majorBidi"/>
              </w:rPr>
            </w:pPr>
            <w:r w:rsidRPr="2437ED8F">
              <w:rPr>
                <w:rFonts w:asciiTheme="majorHAnsi" w:hAnsiTheme="majorHAnsi" w:cstheme="majorBidi"/>
              </w:rPr>
              <w:t>Perú,</w:t>
            </w:r>
            <w:r w:rsidR="00EB5C8F" w:rsidRPr="2437ED8F">
              <w:rPr>
                <w:rFonts w:asciiTheme="majorHAnsi" w:hAnsiTheme="majorHAnsi" w:cstheme="majorBidi"/>
              </w:rPr>
              <w:t>01-202</w:t>
            </w:r>
            <w:r w:rsidR="00892C1E" w:rsidRPr="2437ED8F">
              <w:rPr>
                <w:rFonts w:asciiTheme="majorHAnsi" w:hAnsiTheme="majorHAnsi" w:cstheme="majorBidi"/>
              </w:rPr>
              <w:t>2</w:t>
            </w:r>
            <w:r w:rsidR="00EB5C8F" w:rsidRPr="2437ED8F">
              <w:rPr>
                <w:rFonts w:asciiTheme="majorHAnsi" w:hAnsiTheme="majorHAnsi" w:cstheme="majorBidi"/>
              </w:rPr>
              <w:t xml:space="preserve"> a </w:t>
            </w:r>
            <w:r w:rsidR="275B763E" w:rsidRPr="2437ED8F">
              <w:rPr>
                <w:rFonts w:asciiTheme="majorHAnsi" w:hAnsiTheme="majorHAnsi" w:cstheme="majorBidi"/>
              </w:rPr>
              <w:t>1</w:t>
            </w:r>
            <w:r w:rsidR="2CD29691" w:rsidRPr="2437ED8F">
              <w:rPr>
                <w:rFonts w:asciiTheme="majorHAnsi" w:hAnsiTheme="majorHAnsi" w:cstheme="majorBidi"/>
              </w:rPr>
              <w:t>1</w:t>
            </w:r>
            <w:r w:rsidR="00EB5C8F" w:rsidRPr="2437ED8F">
              <w:rPr>
                <w:rFonts w:asciiTheme="majorHAnsi" w:hAnsiTheme="majorHAnsi" w:cstheme="majorBidi"/>
              </w:rPr>
              <w:t>-2024</w:t>
            </w:r>
          </w:p>
        </w:tc>
      </w:tr>
      <w:tr w:rsidR="00CD25C2" w14:paraId="494AA20C" w14:textId="77777777" w:rsidTr="2437ED8F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A0B4DEC" w:rsidR="00CD25C2" w:rsidRDefault="00AE10AF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="00AE2608" w:rsidRPr="005A090C">
                <w:rPr>
                  <w:rStyle w:val="Hipervnculo"/>
                  <w:rFonts w:asciiTheme="majorHAnsi" w:hAnsiTheme="majorHAnsi" w:cstheme="majorHAnsi"/>
                </w:rPr>
                <w:t>fcervantes@osinergmin.gob.pe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5646"/>
    <w:rsid w:val="000E6384"/>
    <w:rsid w:val="00116DF8"/>
    <w:rsid w:val="00122B38"/>
    <w:rsid w:val="00182C03"/>
    <w:rsid w:val="001A6568"/>
    <w:rsid w:val="001A7F95"/>
    <w:rsid w:val="00200191"/>
    <w:rsid w:val="0020585A"/>
    <w:rsid w:val="002603FB"/>
    <w:rsid w:val="00297BE5"/>
    <w:rsid w:val="002A3449"/>
    <w:rsid w:val="00306482"/>
    <w:rsid w:val="00306B9C"/>
    <w:rsid w:val="00352A3A"/>
    <w:rsid w:val="003779E1"/>
    <w:rsid w:val="003C03F2"/>
    <w:rsid w:val="003D0AF5"/>
    <w:rsid w:val="003D6FF9"/>
    <w:rsid w:val="003E4836"/>
    <w:rsid w:val="0048753E"/>
    <w:rsid w:val="004F1D9B"/>
    <w:rsid w:val="004F63EB"/>
    <w:rsid w:val="00504D0A"/>
    <w:rsid w:val="0053263F"/>
    <w:rsid w:val="00563400"/>
    <w:rsid w:val="005E227B"/>
    <w:rsid w:val="005E355B"/>
    <w:rsid w:val="005E4B7D"/>
    <w:rsid w:val="005F2C43"/>
    <w:rsid w:val="0060268F"/>
    <w:rsid w:val="00605F2F"/>
    <w:rsid w:val="00636A28"/>
    <w:rsid w:val="00643536"/>
    <w:rsid w:val="00647FB5"/>
    <w:rsid w:val="0067006F"/>
    <w:rsid w:val="00682CD5"/>
    <w:rsid w:val="006B3635"/>
    <w:rsid w:val="0070589E"/>
    <w:rsid w:val="00717CED"/>
    <w:rsid w:val="00742DA0"/>
    <w:rsid w:val="007733F8"/>
    <w:rsid w:val="007840A6"/>
    <w:rsid w:val="007C68F5"/>
    <w:rsid w:val="00876384"/>
    <w:rsid w:val="00892C1E"/>
    <w:rsid w:val="008E34A5"/>
    <w:rsid w:val="00904DBB"/>
    <w:rsid w:val="00912D17"/>
    <w:rsid w:val="009330FF"/>
    <w:rsid w:val="009379D2"/>
    <w:rsid w:val="0095347C"/>
    <w:rsid w:val="00962F24"/>
    <w:rsid w:val="009A7FF5"/>
    <w:rsid w:val="009B0AA2"/>
    <w:rsid w:val="009F0CA5"/>
    <w:rsid w:val="009F4B8C"/>
    <w:rsid w:val="00A344E5"/>
    <w:rsid w:val="00AE10AF"/>
    <w:rsid w:val="00AE2608"/>
    <w:rsid w:val="00B27C25"/>
    <w:rsid w:val="00B6616D"/>
    <w:rsid w:val="00B738A8"/>
    <w:rsid w:val="00B958F2"/>
    <w:rsid w:val="00BE2CC3"/>
    <w:rsid w:val="00C5705B"/>
    <w:rsid w:val="00C961F8"/>
    <w:rsid w:val="00CD25C2"/>
    <w:rsid w:val="00D00322"/>
    <w:rsid w:val="00D353DD"/>
    <w:rsid w:val="00D505D8"/>
    <w:rsid w:val="00D52EFA"/>
    <w:rsid w:val="00D5492D"/>
    <w:rsid w:val="00D5559D"/>
    <w:rsid w:val="00D957C7"/>
    <w:rsid w:val="00DA6578"/>
    <w:rsid w:val="00DB5663"/>
    <w:rsid w:val="00DD5144"/>
    <w:rsid w:val="00E47E7D"/>
    <w:rsid w:val="00E713A6"/>
    <w:rsid w:val="00E7275D"/>
    <w:rsid w:val="00EB1A82"/>
    <w:rsid w:val="00EB5C8F"/>
    <w:rsid w:val="00ED2A96"/>
    <w:rsid w:val="00F1229D"/>
    <w:rsid w:val="00F66923"/>
    <w:rsid w:val="00F71199"/>
    <w:rsid w:val="00FA048A"/>
    <w:rsid w:val="00FC4798"/>
    <w:rsid w:val="0137507A"/>
    <w:rsid w:val="015940DC"/>
    <w:rsid w:val="028AF194"/>
    <w:rsid w:val="03EED02E"/>
    <w:rsid w:val="050DF004"/>
    <w:rsid w:val="0554F20C"/>
    <w:rsid w:val="06818C65"/>
    <w:rsid w:val="084796B7"/>
    <w:rsid w:val="0BA86656"/>
    <w:rsid w:val="0D16E72B"/>
    <w:rsid w:val="0D541B0E"/>
    <w:rsid w:val="1087CC36"/>
    <w:rsid w:val="156EFF3C"/>
    <w:rsid w:val="1682A289"/>
    <w:rsid w:val="17753B58"/>
    <w:rsid w:val="17FB8A00"/>
    <w:rsid w:val="1C51C5C9"/>
    <w:rsid w:val="1F4EFE07"/>
    <w:rsid w:val="2057150F"/>
    <w:rsid w:val="210E0084"/>
    <w:rsid w:val="2437ED8F"/>
    <w:rsid w:val="25B2C515"/>
    <w:rsid w:val="275B763E"/>
    <w:rsid w:val="27E6B178"/>
    <w:rsid w:val="296BDEB3"/>
    <w:rsid w:val="29A5CFC6"/>
    <w:rsid w:val="2BF2304B"/>
    <w:rsid w:val="2C7E3661"/>
    <w:rsid w:val="2CD29691"/>
    <w:rsid w:val="2DF7BBB0"/>
    <w:rsid w:val="2F944B77"/>
    <w:rsid w:val="330BC052"/>
    <w:rsid w:val="3537B9D0"/>
    <w:rsid w:val="35484128"/>
    <w:rsid w:val="35C1A9A5"/>
    <w:rsid w:val="35CF5F36"/>
    <w:rsid w:val="376C9A4A"/>
    <w:rsid w:val="376E1597"/>
    <w:rsid w:val="38D71A5E"/>
    <w:rsid w:val="391FB770"/>
    <w:rsid w:val="393881E0"/>
    <w:rsid w:val="3AFC1D9E"/>
    <w:rsid w:val="3EB1EF1A"/>
    <w:rsid w:val="4225B4AD"/>
    <w:rsid w:val="42898426"/>
    <w:rsid w:val="432347F2"/>
    <w:rsid w:val="44E8FC8A"/>
    <w:rsid w:val="474D0650"/>
    <w:rsid w:val="4B17DDE3"/>
    <w:rsid w:val="4B4BF05F"/>
    <w:rsid w:val="4B8F453B"/>
    <w:rsid w:val="4CE958E9"/>
    <w:rsid w:val="4DCC7C3E"/>
    <w:rsid w:val="4EACAF57"/>
    <w:rsid w:val="533E9A94"/>
    <w:rsid w:val="53B68375"/>
    <w:rsid w:val="542D6EB4"/>
    <w:rsid w:val="54505AB1"/>
    <w:rsid w:val="55A49CB7"/>
    <w:rsid w:val="5647B406"/>
    <w:rsid w:val="56B7D42D"/>
    <w:rsid w:val="5719131B"/>
    <w:rsid w:val="57BFEC7E"/>
    <w:rsid w:val="57FAE12D"/>
    <w:rsid w:val="5881A4B2"/>
    <w:rsid w:val="5B5047E7"/>
    <w:rsid w:val="5D21869B"/>
    <w:rsid w:val="5DC8E7DE"/>
    <w:rsid w:val="5F15ACB0"/>
    <w:rsid w:val="5F320DA2"/>
    <w:rsid w:val="60056589"/>
    <w:rsid w:val="6169884D"/>
    <w:rsid w:val="63114218"/>
    <w:rsid w:val="64642632"/>
    <w:rsid w:val="64CCFC34"/>
    <w:rsid w:val="66284BB5"/>
    <w:rsid w:val="68992B34"/>
    <w:rsid w:val="69B69C50"/>
    <w:rsid w:val="6A6BE369"/>
    <w:rsid w:val="6C61BF04"/>
    <w:rsid w:val="6DBFD83F"/>
    <w:rsid w:val="6F129BDF"/>
    <w:rsid w:val="6F2AB4C5"/>
    <w:rsid w:val="70E287BE"/>
    <w:rsid w:val="723F3886"/>
    <w:rsid w:val="7251F1F2"/>
    <w:rsid w:val="75841E77"/>
    <w:rsid w:val="76577675"/>
    <w:rsid w:val="768ECD04"/>
    <w:rsid w:val="768F7C29"/>
    <w:rsid w:val="791F6B0A"/>
    <w:rsid w:val="79AD4D56"/>
    <w:rsid w:val="7B0F51EF"/>
    <w:rsid w:val="7BC2EA07"/>
    <w:rsid w:val="7DA7665C"/>
    <w:rsid w:val="7E16A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osabiertos.gob.pe/dataset/reporte-del-consumo-de-energ%C3%ADa-el%C3%A9ctrica-kwh-mes-organismo-supervisor-de-la-inversi%C3%B3n-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cervantes@osinergmin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e1c5-bc10-42de-808f-80506cdae863">
      <Terms xmlns="http://schemas.microsoft.com/office/infopath/2007/PartnerControls"/>
    </lcf76f155ced4ddcb4097134ff3c332f>
    <TaxCatchAll xmlns="778c2449-8873-4133-9a42-f880288194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018928C12AB4C815E65B00AC4F34F" ma:contentTypeVersion="16" ma:contentTypeDescription="Crear nuevo documento." ma:contentTypeScope="" ma:versionID="b525cb838ca0d8f48569f7099a11e914">
  <xsd:schema xmlns:xsd="http://www.w3.org/2001/XMLSchema" xmlns:xs="http://www.w3.org/2001/XMLSchema" xmlns:p="http://schemas.microsoft.com/office/2006/metadata/properties" xmlns:ns2="b83fe1c5-bc10-42de-808f-80506cdae863" xmlns:ns3="778c2449-8873-4133-9a42-f88028819483" targetNamespace="http://schemas.microsoft.com/office/2006/metadata/properties" ma:root="true" ma:fieldsID="5dc293f657ba62e89a77d00671a8dfa6" ns2:_="" ns3:_="">
    <xsd:import namespace="b83fe1c5-bc10-42de-808f-80506cdae863"/>
    <xsd:import namespace="778c2449-8873-4133-9a42-f8802881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e1c5-bc10-42de-808f-80506cda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3737d8c9-cad8-4985-a0cc-5f663c00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2449-8873-4133-9a42-f88028819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f08323-77a5-4551-a4e8-7b5cb756c243}" ma:internalName="TaxCatchAll" ma:showField="CatchAllData" ma:web="778c2449-8873-4133-9a42-f88028819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60BCB-72DF-424C-8159-F8489EA7170A}">
  <ds:schemaRefs>
    <ds:schemaRef ds:uri="http://purl.org/dc/dcmitype/"/>
    <ds:schemaRef ds:uri="b83fe1c5-bc10-42de-808f-80506cdae863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78c2449-8873-4133-9a42-f88028819483"/>
  </ds:schemaRefs>
</ds:datastoreItem>
</file>

<file path=customXml/itemProps2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96B35-76F9-4DA2-B4F5-AD626C6EB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fe1c5-bc10-42de-808f-80506cdae863"/>
    <ds:schemaRef ds:uri="778c2449-8873-4133-9a42-f88028819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Freddy Hector Cervantes Rodriguez</cp:lastModifiedBy>
  <cp:revision>28</cp:revision>
  <dcterms:created xsi:type="dcterms:W3CDTF">2024-05-24T20:58:00Z</dcterms:created>
  <dcterms:modified xsi:type="dcterms:W3CDTF">2024-11-29T17:16:00Z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0x010100E33018928C12AB4C815E65B00AC4F34F</vt:lpwstr>
  </property>
  <property fmtid="{D5CDD505-2E9C-101B-9397-08002B2CF9AE}" pid="3" name="MediaServiceImageTags">
    <vt:lpwstr/>
  </property>
</Properties>
</file>