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239574E4" w:rsidR="00DA6578" w:rsidRPr="00197602" w:rsidRDefault="009F0CA5">
      <w:pPr>
        <w:rPr>
          <w:rFonts w:asciiTheme="majorHAnsi" w:hAnsiTheme="majorHAnsi" w:cstheme="majorHAnsi"/>
          <w:b/>
          <w:bCs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771E5" w:rsidRPr="006771E5">
        <w:rPr>
          <w:rFonts w:asciiTheme="majorHAnsi" w:hAnsiTheme="majorHAnsi" w:cstheme="majorHAnsi"/>
          <w:b/>
          <w:bCs/>
        </w:rPr>
        <w:t>Gastos según fuentes financiamiento del Gobierno Regional de Tumbes - [Gore Tumbes]</w:t>
      </w:r>
    </w:p>
    <w:p w14:paraId="70D2D9BE" w14:textId="77777777" w:rsidR="00DA6578" w:rsidRPr="00197602" w:rsidRDefault="00DA6578" w:rsidP="00DA6578">
      <w:pPr>
        <w:rPr>
          <w:rFonts w:asciiTheme="majorHAnsi" w:hAnsiTheme="majorHAnsi" w:cstheme="majorHAnsi"/>
          <w:b/>
          <w:bCs/>
          <w:vanish/>
          <w:specVanish/>
        </w:rPr>
      </w:pPr>
      <w:r w:rsidRPr="00197602">
        <w:rPr>
          <w:rFonts w:asciiTheme="majorHAnsi" w:hAnsiTheme="majorHAnsi" w:cstheme="majorHAnsi"/>
          <w:b/>
          <w:bCs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 w:rsidRPr="00197602">
        <w:rPr>
          <w:rFonts w:asciiTheme="majorHAnsi" w:hAnsiTheme="majorHAnsi" w:cstheme="majorHAnsi"/>
          <w:b/>
          <w:bCs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F5FF130" w:rsidR="00504D0A" w:rsidRDefault="006771E5" w:rsidP="00504D0A">
            <w:pPr>
              <w:rPr>
                <w:rFonts w:asciiTheme="majorHAnsi" w:hAnsiTheme="majorHAnsi" w:cstheme="majorHAnsi"/>
              </w:rPr>
            </w:pPr>
            <w:r w:rsidRPr="006771E5">
              <w:rPr>
                <w:rFonts w:asciiTheme="majorHAnsi" w:hAnsiTheme="majorHAnsi" w:cstheme="majorHAnsi"/>
              </w:rPr>
              <w:t>Gastos según fuentes financiamiento del Gobierno Regional de Tumbes - [Gore Tumbes]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11DC5D7" w:rsidR="00504D0A" w:rsidRDefault="006C2B05" w:rsidP="00504D0A">
            <w:pPr>
              <w:rPr>
                <w:rFonts w:asciiTheme="majorHAnsi" w:hAnsiTheme="majorHAnsi" w:cstheme="majorHAnsi"/>
              </w:rPr>
            </w:pPr>
            <w:r w:rsidRPr="006C2B05">
              <w:rPr>
                <w:rFonts w:asciiTheme="majorHAnsi" w:hAnsiTheme="majorHAnsi" w:cstheme="majorHAnsi"/>
              </w:rPr>
              <w:t>https://www.datosabiertos.gob.pe/dataset/gastos-seg%C3%BAn-fuentes-financiamiento-del-gobierno-regional-de-tumbes-gore-tumbes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1C311218" w:rsidR="00504D0A" w:rsidRDefault="006F5DB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es el registro de datos diarios de los gastos e inversiones, generados por la entidad, según sus fuentes de financiamientos de donde utiliza el dinero a gastar.</w:t>
            </w:r>
          </w:p>
          <w:p w14:paraId="265E0ABC" w14:textId="1D9D44E3" w:rsidR="006F5DBB" w:rsidRDefault="006F5DB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es igual a un gasto realizado, caracterizando por un código único de inversiones </w:t>
            </w:r>
            <w:r w:rsidR="00574AAA">
              <w:rPr>
                <w:rFonts w:asciiTheme="majorHAnsi" w:hAnsiTheme="majorHAnsi" w:cstheme="majorHAnsi"/>
              </w:rPr>
              <w:t xml:space="preserve">un registro </w:t>
            </w:r>
            <w:r w:rsidR="006771E5">
              <w:rPr>
                <w:rFonts w:asciiTheme="majorHAnsi" w:hAnsiTheme="majorHAnsi" w:cstheme="majorHAnsi"/>
              </w:rPr>
              <w:t>SIAF</w:t>
            </w:r>
            <w:r w:rsidR="00574AAA">
              <w:rPr>
                <w:rFonts w:asciiTheme="majorHAnsi" w:hAnsiTheme="majorHAnsi" w:cstheme="majorHAnsi"/>
              </w:rPr>
              <w:t xml:space="preserve"> y un registro de comprobante de pago y la fuente de financiamiento de donde se está realizando el gasto.</w:t>
            </w:r>
          </w:p>
          <w:p w14:paraId="1EF7465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E0D03D5" w14:textId="21ECCA5B" w:rsidR="00574AAA" w:rsidRDefault="00574A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propósito de 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 transparentar el gasto y realizado durante todo el año y la utilización de nuestro recurso económico de forma eficiente y responsable por las diferentes fuentes de financiamiento usadas, también se puede determinar nuestra capacidad de gestión y recaudación por la fuente financiamiento propia de la </w:t>
            </w:r>
            <w:r w:rsidR="006771E5">
              <w:rPr>
                <w:rFonts w:asciiTheme="majorHAnsi" w:hAnsiTheme="majorHAnsi" w:cstheme="majorHAnsi"/>
              </w:rPr>
              <w:t>institución (</w:t>
            </w:r>
            <w:r>
              <w:rPr>
                <w:rFonts w:asciiTheme="majorHAnsi" w:hAnsiTheme="majorHAnsi" w:cstheme="majorHAnsi"/>
              </w:rPr>
              <w:t>Recursos recaudados directamente), y la utilización responsable del mismo.</w:t>
            </w: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559BBBC" w14:textId="141BBC82" w:rsidR="00574AAA" w:rsidRDefault="00574A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puede obtener datos por año y meses y evaluar la evolución de nuestro Gastos</w:t>
            </w:r>
            <w:r w:rsidR="009A5091">
              <w:rPr>
                <w:rFonts w:asciiTheme="majorHAnsi" w:hAnsiTheme="majorHAnsi" w:cstheme="majorHAnsi"/>
              </w:rPr>
              <w:t>, determinando por nuestro código de inversión el uso correcto en el gasto de nuestras fuentes de financiamiento</w:t>
            </w:r>
            <w:r w:rsidR="006771E5">
              <w:rPr>
                <w:rFonts w:asciiTheme="majorHAnsi" w:hAnsiTheme="majorHAnsi" w:cstheme="majorHAnsi"/>
              </w:rPr>
              <w:t>.</w:t>
            </w:r>
          </w:p>
          <w:p w14:paraId="46A081A5" w14:textId="77777777" w:rsidR="006771E5" w:rsidRDefault="006771E5" w:rsidP="00504D0A">
            <w:pPr>
              <w:rPr>
                <w:rFonts w:asciiTheme="majorHAnsi" w:hAnsiTheme="majorHAnsi" w:cstheme="majorHAnsi"/>
              </w:rPr>
            </w:pPr>
          </w:p>
          <w:p w14:paraId="3F21AC1A" w14:textId="0B35E7D9" w:rsidR="006771E5" w:rsidRDefault="006771E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 :</w:t>
            </w:r>
          </w:p>
          <w:p w14:paraId="7C0C7ADE" w14:textId="7CDB3541" w:rsidR="006771E5" w:rsidRDefault="006771E5" w:rsidP="006771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 la entidad: 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  <w:p w14:paraId="24D866AC" w14:textId="25392E56" w:rsidR="006771E5" w:rsidRPr="00642F6D" w:rsidRDefault="006771E5" w:rsidP="00771377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642F6D">
              <w:rPr>
                <w:rFonts w:asciiTheme="majorHAnsi" w:hAnsiTheme="majorHAnsi" w:cstheme="majorHAnsi"/>
              </w:rPr>
              <w:t>Datos del Gasto: Fecha soli</w:t>
            </w:r>
            <w:r w:rsidR="00642F6D" w:rsidRPr="00642F6D">
              <w:rPr>
                <w:rFonts w:asciiTheme="majorHAnsi" w:hAnsiTheme="majorHAnsi" w:cstheme="majorHAnsi"/>
              </w:rPr>
              <w:t>citud,</w:t>
            </w:r>
            <w:r w:rsidR="00642F6D">
              <w:rPr>
                <w:rFonts w:asciiTheme="majorHAnsi" w:hAnsiTheme="majorHAnsi" w:cstheme="majorHAnsi"/>
              </w:rPr>
              <w:t xml:space="preserve"> </w:t>
            </w:r>
            <w:r w:rsidR="00642F6D" w:rsidRPr="00642F6D">
              <w:rPr>
                <w:rFonts w:asciiTheme="majorHAnsi" w:hAnsiTheme="majorHAnsi" w:cstheme="majorHAnsi"/>
              </w:rPr>
              <w:t>fecha autorización, fec</w:t>
            </w:r>
            <w:r w:rsidR="00642F6D">
              <w:rPr>
                <w:rFonts w:asciiTheme="majorHAnsi" w:hAnsiTheme="majorHAnsi" w:cstheme="majorHAnsi"/>
              </w:rPr>
              <w:t xml:space="preserve">ha de cancelación, código único de inversiones, código de fuente financiamiento, nombre de la fuente de </w:t>
            </w:r>
            <w:r w:rsidR="003C6A95">
              <w:rPr>
                <w:rFonts w:asciiTheme="majorHAnsi" w:hAnsiTheme="majorHAnsi" w:cstheme="majorHAnsi"/>
              </w:rPr>
              <w:t>financiamiento</w:t>
            </w:r>
            <w:r w:rsidR="00642F6D">
              <w:rPr>
                <w:rFonts w:asciiTheme="majorHAnsi" w:hAnsiTheme="majorHAnsi" w:cstheme="majorHAnsi"/>
              </w:rPr>
              <w:t xml:space="preserve">, numero de </w:t>
            </w:r>
            <w:proofErr w:type="spellStart"/>
            <w:r w:rsidR="00642F6D">
              <w:rPr>
                <w:rFonts w:asciiTheme="majorHAnsi" w:hAnsiTheme="majorHAnsi" w:cstheme="majorHAnsi"/>
              </w:rPr>
              <w:t>siaf</w:t>
            </w:r>
            <w:proofErr w:type="spellEnd"/>
            <w:r w:rsidR="00642F6D">
              <w:rPr>
                <w:rFonts w:asciiTheme="majorHAnsi" w:hAnsiTheme="majorHAnsi" w:cstheme="majorHAnsi"/>
              </w:rPr>
              <w:t>,</w:t>
            </w:r>
            <w:r w:rsidR="000868D9">
              <w:rPr>
                <w:rFonts w:asciiTheme="majorHAnsi" w:hAnsiTheme="majorHAnsi" w:cstheme="majorHAnsi"/>
              </w:rPr>
              <w:t xml:space="preserve"> </w:t>
            </w:r>
            <w:r w:rsidR="00642F6D">
              <w:rPr>
                <w:rFonts w:asciiTheme="majorHAnsi" w:hAnsiTheme="majorHAnsi" w:cstheme="majorHAnsi"/>
              </w:rPr>
              <w:t xml:space="preserve">comprobante de pago </w:t>
            </w:r>
            <w:proofErr w:type="spellStart"/>
            <w:r w:rsidR="00642F6D">
              <w:rPr>
                <w:rFonts w:asciiTheme="majorHAnsi" w:hAnsiTheme="majorHAnsi" w:cstheme="majorHAnsi"/>
              </w:rPr>
              <w:t>y</w:t>
            </w:r>
            <w:proofErr w:type="spellEnd"/>
            <w:r w:rsidR="00642F6D">
              <w:rPr>
                <w:rFonts w:asciiTheme="majorHAnsi" w:hAnsiTheme="majorHAnsi" w:cstheme="majorHAnsi"/>
              </w:rPr>
              <w:t xml:space="preserve"> importe cancelado.</w:t>
            </w: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1A5CB80" w:rsidR="00504D0A" w:rsidRDefault="009A5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TUMBES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933088" w:rsidR="00504D0A" w:rsidRDefault="006771E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TECNOLOGIAS DE LA INFORMACION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35AFF4B" w:rsidR="00504D0A" w:rsidRDefault="009A5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GASTOS, FUENTE FINACIAMIENTO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9BF892A" w:rsidR="00504D0A" w:rsidRDefault="006771E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A302C54" w:rsidR="00504D0A" w:rsidRDefault="009A5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MENSUAL.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CE86323" w:rsidR="00CD25C2" w:rsidRDefault="006771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C4813F1" w:rsidR="00CD25C2" w:rsidRDefault="009A509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1.0 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05E9172" w:rsidR="00CD25C2" w:rsidRDefault="006771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Tumbes, </w:t>
            </w:r>
            <w:r w:rsidR="00046487">
              <w:rPr>
                <w:rFonts w:asciiTheme="majorHAnsi" w:hAnsiTheme="majorHAnsi" w:cstheme="majorHAnsi"/>
              </w:rPr>
              <w:t>2023-2024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81DF0C9" w:rsidR="00CD25C2" w:rsidRDefault="0004648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oti@regiontumbes.gob.pe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A36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D35"/>
    <w:multiLevelType w:val="hybridMultilevel"/>
    <w:tmpl w:val="F17A8C5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0069273">
    <w:abstractNumId w:val="5"/>
  </w:num>
  <w:num w:numId="2" w16cid:durableId="1395472022">
    <w:abstractNumId w:val="3"/>
  </w:num>
  <w:num w:numId="3" w16cid:durableId="123038575">
    <w:abstractNumId w:val="2"/>
  </w:num>
  <w:num w:numId="4" w16cid:durableId="2005235154">
    <w:abstractNumId w:val="1"/>
  </w:num>
  <w:num w:numId="5" w16cid:durableId="362369813">
    <w:abstractNumId w:val="4"/>
  </w:num>
  <w:num w:numId="6" w16cid:durableId="4811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6487"/>
    <w:rsid w:val="000868D9"/>
    <w:rsid w:val="00116DF8"/>
    <w:rsid w:val="001620F9"/>
    <w:rsid w:val="00182C03"/>
    <w:rsid w:val="00197602"/>
    <w:rsid w:val="0020585A"/>
    <w:rsid w:val="00297BE5"/>
    <w:rsid w:val="00306482"/>
    <w:rsid w:val="003C6A95"/>
    <w:rsid w:val="003C7683"/>
    <w:rsid w:val="003D0AF5"/>
    <w:rsid w:val="003D6FF9"/>
    <w:rsid w:val="003E4836"/>
    <w:rsid w:val="0048753E"/>
    <w:rsid w:val="004D0DEB"/>
    <w:rsid w:val="004F1D9B"/>
    <w:rsid w:val="00504D0A"/>
    <w:rsid w:val="0053263F"/>
    <w:rsid w:val="00574AAA"/>
    <w:rsid w:val="005F2C43"/>
    <w:rsid w:val="00636A28"/>
    <w:rsid w:val="00642F6D"/>
    <w:rsid w:val="00647FB5"/>
    <w:rsid w:val="006771E5"/>
    <w:rsid w:val="00682CD5"/>
    <w:rsid w:val="006C2B05"/>
    <w:rsid w:val="006F5DBB"/>
    <w:rsid w:val="0070589E"/>
    <w:rsid w:val="00717CED"/>
    <w:rsid w:val="007840A6"/>
    <w:rsid w:val="007A279A"/>
    <w:rsid w:val="00876384"/>
    <w:rsid w:val="00904DBB"/>
    <w:rsid w:val="009379D2"/>
    <w:rsid w:val="0095347C"/>
    <w:rsid w:val="00962F24"/>
    <w:rsid w:val="009A5091"/>
    <w:rsid w:val="009A7FF5"/>
    <w:rsid w:val="009B0AA2"/>
    <w:rsid w:val="009F0CA5"/>
    <w:rsid w:val="00A36C52"/>
    <w:rsid w:val="00B27C25"/>
    <w:rsid w:val="00B6616D"/>
    <w:rsid w:val="00BE2CC3"/>
    <w:rsid w:val="00C80592"/>
    <w:rsid w:val="00C961F8"/>
    <w:rsid w:val="00CD25C2"/>
    <w:rsid w:val="00D00322"/>
    <w:rsid w:val="00D5559D"/>
    <w:rsid w:val="00D957C7"/>
    <w:rsid w:val="00DA6578"/>
    <w:rsid w:val="00E45AF2"/>
    <w:rsid w:val="00E646A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Dago Romero Rosillo</cp:lastModifiedBy>
  <cp:revision>26</cp:revision>
  <dcterms:created xsi:type="dcterms:W3CDTF">2021-10-20T17:24:00Z</dcterms:created>
  <dcterms:modified xsi:type="dcterms:W3CDTF">2024-04-30T22:17:00Z</dcterms:modified>
</cp:coreProperties>
</file>