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D057B1" w:rsidRDefault="009F0CA5" w:rsidP="00D057B1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D057B1">
        <w:rPr>
          <w:rFonts w:asciiTheme="majorHAnsi" w:hAnsiTheme="majorHAnsi" w:cstheme="majorHAnsi"/>
          <w:b/>
          <w:bCs/>
          <w:u w:val="single"/>
        </w:rPr>
        <w:t>METADATOS</w:t>
      </w:r>
    </w:p>
    <w:p w14:paraId="6F6FA515" w14:textId="291CF929" w:rsidR="009F0CA5" w:rsidRPr="00D057B1" w:rsidRDefault="009F0CA5" w:rsidP="00D057B1">
      <w:pPr>
        <w:rPr>
          <w:rFonts w:asciiTheme="majorHAnsi" w:hAnsiTheme="majorHAnsi" w:cstheme="majorHAnsi"/>
        </w:rPr>
      </w:pPr>
    </w:p>
    <w:p w14:paraId="578F6E56" w14:textId="39D05F0C" w:rsidR="009F0CA5" w:rsidRPr="00D057B1" w:rsidRDefault="009F0CA5" w:rsidP="00D057B1">
      <w:pPr>
        <w:jc w:val="both"/>
        <w:rPr>
          <w:rFonts w:asciiTheme="majorHAnsi" w:hAnsiTheme="majorHAnsi" w:cstheme="majorHAnsi"/>
        </w:rPr>
      </w:pPr>
      <w:r w:rsidRPr="00D057B1">
        <w:rPr>
          <w:rFonts w:asciiTheme="majorHAnsi" w:hAnsiTheme="majorHAnsi" w:cstheme="majorHAnsi"/>
        </w:rPr>
        <w:t>Metadatos del dataset</w:t>
      </w:r>
      <w:r w:rsidR="00AD1F95" w:rsidRPr="00D057B1">
        <w:rPr>
          <w:rFonts w:asciiTheme="majorHAnsi" w:hAnsiTheme="majorHAnsi" w:cstheme="majorHAnsi"/>
        </w:rPr>
        <w:t xml:space="preserve">: </w:t>
      </w:r>
      <w:r w:rsidR="00A63DAD" w:rsidRPr="00A63DAD">
        <w:rPr>
          <w:rFonts w:asciiTheme="majorHAnsi" w:hAnsiTheme="majorHAnsi" w:cstheme="majorHAnsi"/>
        </w:rPr>
        <w:t>Servicios brindados</w:t>
      </w:r>
      <w:r w:rsidR="001B2A70" w:rsidRPr="00A63DAD">
        <w:rPr>
          <w:rFonts w:asciiTheme="majorHAnsi" w:hAnsiTheme="majorHAnsi" w:cstheme="majorHAnsi"/>
        </w:rPr>
        <w:t xml:space="preserve"> de la Dirección de Conservación</w:t>
      </w:r>
      <w:r w:rsidR="00434C4D" w:rsidRPr="00A63DAD">
        <w:rPr>
          <w:rFonts w:asciiTheme="majorHAnsi" w:hAnsiTheme="majorHAnsi" w:cstheme="majorHAnsi"/>
        </w:rPr>
        <w:t xml:space="preserve"> </w:t>
      </w:r>
      <w:r w:rsidR="006202EE" w:rsidRPr="00D057B1">
        <w:rPr>
          <w:rFonts w:asciiTheme="majorHAnsi" w:hAnsiTheme="majorHAnsi" w:cstheme="majorHAnsi"/>
        </w:rPr>
        <w:t>-</w:t>
      </w:r>
      <w:r w:rsidR="00D057B1" w:rsidRPr="00D057B1">
        <w:rPr>
          <w:rFonts w:asciiTheme="majorHAnsi" w:hAnsiTheme="majorHAnsi" w:cstheme="majorHAnsi"/>
        </w:rPr>
        <w:t xml:space="preserve"> </w:t>
      </w:r>
      <w:r w:rsidR="006202EE" w:rsidRPr="00D057B1">
        <w:rPr>
          <w:rFonts w:asciiTheme="majorHAnsi" w:hAnsiTheme="majorHAnsi" w:cstheme="majorHAnsi"/>
        </w:rPr>
        <w:t>[Archivo General de la Nación - AGN]</w:t>
      </w:r>
    </w:p>
    <w:p w14:paraId="6E07927B" w14:textId="77777777" w:rsidR="00DA6578" w:rsidRPr="00D057B1" w:rsidRDefault="00DA6578" w:rsidP="00D057B1">
      <w:pPr>
        <w:jc w:val="both"/>
        <w:rPr>
          <w:rFonts w:asciiTheme="majorHAnsi" w:hAnsiTheme="majorHAnsi" w:cstheme="majorHAnsi"/>
          <w:vanish/>
          <w:specVanish/>
        </w:rPr>
      </w:pPr>
    </w:p>
    <w:p w14:paraId="70D2D9BE" w14:textId="141EC4D9" w:rsidR="00DA6578" w:rsidRPr="00D057B1" w:rsidRDefault="00DA6578" w:rsidP="00D057B1">
      <w:pPr>
        <w:jc w:val="both"/>
        <w:rPr>
          <w:rFonts w:asciiTheme="majorHAnsi" w:hAnsiTheme="majorHAnsi" w:cstheme="majorHAnsi"/>
          <w:vanish/>
          <w:specVanish/>
        </w:rPr>
      </w:pPr>
    </w:p>
    <w:p w14:paraId="77E11A95" w14:textId="77777777" w:rsidR="00504D0A" w:rsidRPr="00D057B1" w:rsidRDefault="00DA6578" w:rsidP="00D057B1">
      <w:pPr>
        <w:jc w:val="both"/>
        <w:rPr>
          <w:rFonts w:asciiTheme="majorHAnsi" w:hAnsiTheme="majorHAnsi" w:cstheme="majorHAnsi"/>
        </w:rPr>
      </w:pPr>
      <w:r w:rsidRPr="00D057B1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D057B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D057B1" w:rsidRDefault="00504D0A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0354369" w:rsidR="00504D0A" w:rsidRPr="00D057B1" w:rsidRDefault="00F02EED" w:rsidP="009749FA">
            <w:pPr>
              <w:jc w:val="both"/>
              <w:rPr>
                <w:rFonts w:asciiTheme="majorHAnsi" w:hAnsiTheme="majorHAnsi" w:cstheme="majorHAnsi"/>
              </w:rPr>
            </w:pPr>
            <w:r w:rsidRPr="00A63DAD">
              <w:rPr>
                <w:rFonts w:asciiTheme="majorHAnsi" w:hAnsiTheme="majorHAnsi" w:cstheme="majorHAnsi"/>
              </w:rPr>
              <w:t xml:space="preserve">Servicios brindados de la Dirección de </w:t>
            </w:r>
            <w:r w:rsidR="00044D20" w:rsidRPr="00A63DAD">
              <w:rPr>
                <w:rFonts w:asciiTheme="majorHAnsi" w:hAnsiTheme="majorHAnsi" w:cstheme="majorHAnsi"/>
              </w:rPr>
              <w:t>Conservación</w:t>
            </w:r>
            <w:r w:rsidR="00044D20" w:rsidRPr="00434C4D">
              <w:rPr>
                <w:rFonts w:asciiTheme="majorHAnsi" w:hAnsiTheme="majorHAnsi" w:cstheme="majorHAnsi"/>
              </w:rPr>
              <w:t xml:space="preserve"> -</w:t>
            </w:r>
            <w:r w:rsidR="00D057B1" w:rsidRPr="00D057B1">
              <w:rPr>
                <w:rFonts w:asciiTheme="majorHAnsi" w:hAnsiTheme="majorHAnsi" w:cstheme="majorHAnsi"/>
              </w:rPr>
              <w:t xml:space="preserve"> </w:t>
            </w:r>
            <w:r w:rsidR="006202EE" w:rsidRPr="00D057B1">
              <w:rPr>
                <w:rFonts w:asciiTheme="majorHAnsi" w:hAnsiTheme="majorHAnsi" w:cstheme="majorHAnsi"/>
              </w:rPr>
              <w:t>[Archivo General de la Nación - AGN]</w:t>
            </w:r>
          </w:p>
        </w:tc>
      </w:tr>
      <w:tr w:rsidR="00504D0A" w:rsidRPr="00D057B1" w14:paraId="1E2BA938" w14:textId="77777777" w:rsidTr="0091549C">
        <w:tc>
          <w:tcPr>
            <w:tcW w:w="2972" w:type="dxa"/>
            <w:shd w:val="clear" w:color="auto" w:fill="auto"/>
            <w:vAlign w:val="center"/>
          </w:tcPr>
          <w:p w14:paraId="17CCE901" w14:textId="235EEF53" w:rsidR="00504D0A" w:rsidRPr="00A12CED" w:rsidRDefault="00504D0A" w:rsidP="00D057B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12CED">
              <w:rPr>
                <w:rFonts w:asciiTheme="majorHAnsi" w:hAnsiTheme="majorHAnsi" w:cstheme="majorHAnsi"/>
                <w:b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0AF6190C" w14:textId="5B23E843" w:rsidR="00504D0A" w:rsidRPr="0091549C" w:rsidRDefault="005B33E6" w:rsidP="00D057B1">
            <w:pPr>
              <w:jc w:val="both"/>
              <w:rPr>
                <w:rFonts w:asciiTheme="majorHAnsi" w:hAnsiTheme="majorHAnsi" w:cstheme="majorHAnsi"/>
              </w:rPr>
            </w:pPr>
            <w:r w:rsidRPr="005B33E6">
              <w:rPr>
                <w:rFonts w:asciiTheme="majorHAnsi" w:hAnsiTheme="majorHAnsi" w:cstheme="majorHAnsi"/>
              </w:rPr>
              <w:t>https://www.datosabiertos.gob.pe/dataset/servicios-realizados-por-la-direcci%C3%B3n-de-conservaci%C3%B3n/resource/edb1dd08-606b-460a-9668#{}</w:t>
            </w:r>
          </w:p>
        </w:tc>
      </w:tr>
      <w:tr w:rsidR="001B2A70" w:rsidRPr="00D057B1" w14:paraId="2EC58AEF" w14:textId="77777777" w:rsidTr="00504D0A">
        <w:tc>
          <w:tcPr>
            <w:tcW w:w="2972" w:type="dxa"/>
            <w:vAlign w:val="center"/>
          </w:tcPr>
          <w:p w14:paraId="24E79BF0" w14:textId="0C1004DE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A96C947" w14:textId="77777777" w:rsidR="00115F72" w:rsidRDefault="00115F72" w:rsidP="00115F72">
            <w:pPr>
              <w:pStyle w:val="Textoindependiente"/>
              <w:spacing w:line="242" w:lineRule="auto"/>
              <w:ind w:left="543" w:right="503"/>
              <w:jc w:val="both"/>
            </w:pPr>
            <w:bookmarkStart w:id="0" w:name="_Hlk140708586"/>
          </w:p>
          <w:bookmarkEnd w:id="0"/>
          <w:p w14:paraId="7A8396B0" w14:textId="5A533D11" w:rsidR="001B2A70" w:rsidRDefault="00F02EED" w:rsidP="001B2A7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Dirección de Conservación</w:t>
            </w:r>
            <w:r w:rsidR="00FC248F">
              <w:rPr>
                <w:rFonts w:asciiTheme="majorHAnsi" w:hAnsiTheme="majorHAnsi" w:cstheme="majorHAnsi"/>
              </w:rPr>
              <w:t xml:space="preserve"> que pertenece </w:t>
            </w:r>
            <w:proofErr w:type="spellStart"/>
            <w:r w:rsidR="00FC248F">
              <w:rPr>
                <w:rFonts w:asciiTheme="majorHAnsi" w:hAnsiTheme="majorHAnsi" w:cstheme="majorHAnsi"/>
              </w:rPr>
              <w:t>al</w:t>
            </w:r>
            <w:proofErr w:type="spellEnd"/>
            <w:r w:rsidR="00FC248F">
              <w:rPr>
                <w:rFonts w:asciiTheme="majorHAnsi" w:hAnsiTheme="majorHAnsi" w:cstheme="majorHAnsi"/>
              </w:rPr>
              <w:t xml:space="preserve"> Archivo General de la Nación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C248F">
              <w:rPr>
                <w:rFonts w:asciiTheme="majorHAnsi" w:hAnsiTheme="majorHAnsi" w:cstheme="majorHAnsi"/>
              </w:rPr>
              <w:t>está</w:t>
            </w:r>
            <w:r>
              <w:rPr>
                <w:rFonts w:asciiTheme="majorHAnsi" w:hAnsiTheme="majorHAnsi" w:cstheme="majorHAnsi"/>
              </w:rPr>
              <w:t xml:space="preserve"> encargada de la conservación, preservación digital</w:t>
            </w:r>
            <w:r w:rsidR="00044D20">
              <w:rPr>
                <w:rFonts w:asciiTheme="majorHAnsi" w:hAnsiTheme="majorHAnsi" w:cstheme="majorHAnsi"/>
              </w:rPr>
              <w:t xml:space="preserve"> y física, restauración, digitalización y reprografía del Patrimonio Documental Archivístico, conduce y ejecuta acciones de conservación, preservación digital y física, restauración, entre otros.</w:t>
            </w:r>
          </w:p>
          <w:p w14:paraId="5615DAAA" w14:textId="77777777" w:rsidR="00F02EED" w:rsidRDefault="00F02EED" w:rsidP="001B2A70">
            <w:pPr>
              <w:jc w:val="both"/>
              <w:rPr>
                <w:rFonts w:asciiTheme="majorHAnsi" w:hAnsiTheme="majorHAnsi" w:cstheme="majorHAnsi"/>
              </w:rPr>
            </w:pPr>
          </w:p>
          <w:p w14:paraId="2538D41A" w14:textId="77777777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 xml:space="preserve">Este dataset está caracterizado por: </w:t>
            </w:r>
          </w:p>
          <w:p w14:paraId="102DAE28" w14:textId="77777777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</w:p>
          <w:p w14:paraId="437EFDA9" w14:textId="77777777" w:rsidR="001B2A70" w:rsidRPr="00D057B1" w:rsidRDefault="001B2A70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Fecha de corte.</w:t>
            </w:r>
          </w:p>
          <w:p w14:paraId="79D62105" w14:textId="77777777" w:rsidR="001B2A70" w:rsidRPr="00D057B1" w:rsidRDefault="001B2A70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Año</w:t>
            </w: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6BDBAD9" w14:textId="77777777" w:rsidR="001B2A70" w:rsidRDefault="001B2A70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consulta</w:t>
            </w: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7B5DE63" w14:textId="77777777" w:rsidR="001B2A70" w:rsidRPr="00D057B1" w:rsidRDefault="001B2A70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772167B5" w14:textId="77777777" w:rsidR="001B2A70" w:rsidRPr="00D057B1" w:rsidRDefault="001B2A70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Departamento.</w:t>
            </w:r>
          </w:p>
          <w:p w14:paraId="57949299" w14:textId="77777777" w:rsidR="001B2A70" w:rsidRPr="00D057B1" w:rsidRDefault="001B2A70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Provincia.</w:t>
            </w:r>
          </w:p>
          <w:p w14:paraId="79C8DD8E" w14:textId="77777777" w:rsidR="001B2A70" w:rsidRDefault="001B2A70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Distrito.</w:t>
            </w:r>
          </w:p>
          <w:p w14:paraId="29E898F5" w14:textId="025C63E2" w:rsidR="001B2A70" w:rsidRDefault="001B2A70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B2A70">
              <w:rPr>
                <w:rFonts w:asciiTheme="majorHAnsi" w:hAnsiTheme="majorHAnsi" w:cstheme="majorHAnsi"/>
                <w:sz w:val="22"/>
                <w:szCs w:val="22"/>
              </w:rPr>
              <w:t>Repro</w:t>
            </w:r>
            <w:r w:rsidR="00840F6A">
              <w:rPr>
                <w:rFonts w:asciiTheme="majorHAnsi" w:hAnsiTheme="majorHAnsi" w:cstheme="majorHAnsi"/>
                <w:sz w:val="22"/>
                <w:szCs w:val="22"/>
              </w:rPr>
              <w:t>grafía</w:t>
            </w:r>
          </w:p>
          <w:p w14:paraId="23772D05" w14:textId="77777777" w:rsidR="00840F6A" w:rsidRDefault="00840F6A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40F6A">
              <w:rPr>
                <w:rFonts w:asciiTheme="majorHAnsi" w:hAnsiTheme="majorHAnsi" w:cstheme="majorHAnsi"/>
                <w:sz w:val="22"/>
                <w:szCs w:val="22"/>
              </w:rPr>
              <w:t>Imágenes digitales de fondos documentales</w:t>
            </w:r>
          </w:p>
          <w:p w14:paraId="31C67E76" w14:textId="77777777" w:rsidR="00840F6A" w:rsidRDefault="00840F6A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40F6A">
              <w:rPr>
                <w:rFonts w:asciiTheme="majorHAnsi" w:hAnsiTheme="majorHAnsi" w:cstheme="majorHAnsi"/>
                <w:sz w:val="22"/>
                <w:szCs w:val="22"/>
              </w:rPr>
              <w:t>Archivos creados de las imágenes digitales (PDF)</w:t>
            </w:r>
          </w:p>
          <w:p w14:paraId="6ABAA3B9" w14:textId="1527F309" w:rsidR="00840F6A" w:rsidRDefault="00840F6A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40F6A">
              <w:rPr>
                <w:rFonts w:asciiTheme="majorHAnsi" w:hAnsiTheme="majorHAnsi" w:cstheme="majorHAnsi"/>
                <w:sz w:val="22"/>
                <w:szCs w:val="22"/>
              </w:rPr>
              <w:t>Unidades documentales diagnosticadas</w:t>
            </w:r>
          </w:p>
          <w:p w14:paraId="38A3594A" w14:textId="50E57863" w:rsidR="00840F6A" w:rsidRDefault="00840F6A" w:rsidP="001B2A7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40F6A">
              <w:rPr>
                <w:rFonts w:asciiTheme="majorHAnsi" w:hAnsiTheme="majorHAnsi" w:cstheme="majorHAnsi"/>
                <w:sz w:val="22"/>
                <w:szCs w:val="22"/>
              </w:rPr>
              <w:t>Documentos restaurados</w:t>
            </w:r>
          </w:p>
          <w:p w14:paraId="1768E929" w14:textId="59574302" w:rsidR="001B2A70" w:rsidRPr="00D057B1" w:rsidRDefault="00D71DCA" w:rsidP="00D71DC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D71DCA">
              <w:rPr>
                <w:rFonts w:asciiTheme="majorHAnsi" w:hAnsiTheme="majorHAnsi" w:cstheme="majorHAnsi"/>
                <w:sz w:val="22"/>
                <w:szCs w:val="22"/>
              </w:rPr>
              <w:t>Documentos higienizados (metros lineales)</w:t>
            </w:r>
          </w:p>
        </w:tc>
      </w:tr>
      <w:tr w:rsidR="001B2A70" w:rsidRPr="00D057B1" w14:paraId="283C9B4F" w14:textId="77777777" w:rsidTr="00504D0A">
        <w:tc>
          <w:tcPr>
            <w:tcW w:w="2972" w:type="dxa"/>
            <w:vAlign w:val="center"/>
          </w:tcPr>
          <w:p w14:paraId="51D63ABD" w14:textId="65BE53BF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858B2EA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Archivo General de la Nación</w:t>
            </w:r>
          </w:p>
        </w:tc>
      </w:tr>
      <w:tr w:rsidR="001B2A70" w:rsidRPr="00D057B1" w14:paraId="1598F2E3" w14:textId="77777777" w:rsidTr="00504D0A">
        <w:tc>
          <w:tcPr>
            <w:tcW w:w="2972" w:type="dxa"/>
            <w:vAlign w:val="center"/>
          </w:tcPr>
          <w:p w14:paraId="4723B4D8" w14:textId="16D3A583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E2819C4" w:rsidR="001B2A70" w:rsidRPr="00D057B1" w:rsidRDefault="00990C11" w:rsidP="001B2A7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Tecnologías de la Información y Estadística</w:t>
            </w:r>
          </w:p>
        </w:tc>
      </w:tr>
      <w:tr w:rsidR="001B2A70" w:rsidRPr="00D057B1" w14:paraId="28E3066C" w14:textId="77777777" w:rsidTr="00504D0A">
        <w:tc>
          <w:tcPr>
            <w:tcW w:w="2972" w:type="dxa"/>
            <w:vAlign w:val="center"/>
          </w:tcPr>
          <w:p w14:paraId="316C6F46" w14:textId="50815B45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Etiquetas</w:t>
            </w:r>
          </w:p>
        </w:tc>
        <w:tc>
          <w:tcPr>
            <w:tcW w:w="7484" w:type="dxa"/>
          </w:tcPr>
          <w:p w14:paraId="5B88C464" w14:textId="6ECA5765" w:rsidR="001B2A70" w:rsidRPr="00D057B1" w:rsidRDefault="00A63DAD" w:rsidP="001B2A70">
            <w:pPr>
              <w:jc w:val="both"/>
              <w:rPr>
                <w:rFonts w:asciiTheme="majorHAnsi" w:hAnsiTheme="majorHAnsi" w:cstheme="majorHAnsi"/>
                <w:color w:val="000000" w:themeColor="text1"/>
                <w:kern w:val="24"/>
                <w:lang w:val="es-MX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  <w:lang w:val="es-MX"/>
              </w:rPr>
              <w:t>Servicios,</w:t>
            </w:r>
            <w:r w:rsidR="00F84F0B">
              <w:rPr>
                <w:rFonts w:asciiTheme="majorHAnsi" w:hAnsiTheme="majorHAnsi" w:cstheme="majorHAnsi"/>
                <w:color w:val="000000" w:themeColor="text1"/>
                <w:kern w:val="24"/>
                <w:lang w:val="es-MX"/>
              </w:rPr>
              <w:t xml:space="preserve"> Dirección de Conservación</w:t>
            </w:r>
          </w:p>
        </w:tc>
      </w:tr>
      <w:tr w:rsidR="001B2A70" w:rsidRPr="00D057B1" w14:paraId="43175C4D" w14:textId="77777777" w:rsidTr="00504D0A">
        <w:tc>
          <w:tcPr>
            <w:tcW w:w="2972" w:type="dxa"/>
            <w:vAlign w:val="center"/>
          </w:tcPr>
          <w:p w14:paraId="12BAD6F9" w14:textId="0D974740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F83B4A7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</w:t>
            </w:r>
            <w:r w:rsidR="004C1F8B">
              <w:rPr>
                <w:rFonts w:asciiTheme="majorHAnsi" w:hAnsiTheme="majorHAnsi" w:cstheme="majorHAnsi"/>
              </w:rPr>
              <w:t>06</w:t>
            </w:r>
            <w:r>
              <w:rPr>
                <w:rFonts w:asciiTheme="majorHAnsi" w:hAnsiTheme="majorHAnsi" w:cstheme="majorHAnsi"/>
              </w:rPr>
              <w:t>-</w:t>
            </w:r>
            <w:r w:rsidR="004C1F8B">
              <w:rPr>
                <w:rFonts w:asciiTheme="majorHAnsi" w:hAnsiTheme="majorHAnsi" w:cstheme="majorHAnsi"/>
              </w:rPr>
              <w:t>28</w:t>
            </w:r>
          </w:p>
        </w:tc>
      </w:tr>
      <w:tr w:rsidR="001B2A70" w:rsidRPr="00D057B1" w14:paraId="011842A8" w14:textId="77777777" w:rsidTr="00504D0A">
        <w:tc>
          <w:tcPr>
            <w:tcW w:w="2972" w:type="dxa"/>
            <w:vAlign w:val="center"/>
          </w:tcPr>
          <w:p w14:paraId="35EB519A" w14:textId="4589F467" w:rsidR="001B2A70" w:rsidRPr="00D057B1" w:rsidRDefault="001B2A70" w:rsidP="001B2A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Frecuencia </w:t>
            </w: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 actualización</w:t>
            </w:r>
          </w:p>
        </w:tc>
        <w:tc>
          <w:tcPr>
            <w:tcW w:w="7484" w:type="dxa"/>
          </w:tcPr>
          <w:p w14:paraId="234AA13C" w14:textId="0AF0E013" w:rsidR="001B2A70" w:rsidRPr="00D057B1" w:rsidRDefault="004C1F8B" w:rsidP="001B2A7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1B2A70" w:rsidRPr="00D057B1" w14:paraId="2C94159F" w14:textId="77777777" w:rsidTr="00E2129C">
        <w:tc>
          <w:tcPr>
            <w:tcW w:w="2972" w:type="dxa"/>
            <w:vAlign w:val="center"/>
          </w:tcPr>
          <w:p w14:paraId="4C1DE0E1" w14:textId="18D08B51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09F34EF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</w:t>
            </w:r>
            <w:r w:rsidR="00990C11">
              <w:rPr>
                <w:rFonts w:asciiTheme="majorHAnsi" w:hAnsiTheme="majorHAnsi" w:cstheme="majorHAnsi"/>
              </w:rPr>
              <w:t>06</w:t>
            </w:r>
            <w:r>
              <w:rPr>
                <w:rFonts w:asciiTheme="majorHAnsi" w:hAnsiTheme="majorHAnsi" w:cstheme="majorHAnsi"/>
              </w:rPr>
              <w:t>-</w:t>
            </w:r>
            <w:r w:rsidR="00990C11">
              <w:rPr>
                <w:rFonts w:asciiTheme="majorHAnsi" w:hAnsiTheme="majorHAnsi" w:cstheme="majorHAnsi"/>
              </w:rPr>
              <w:t>28</w:t>
            </w:r>
          </w:p>
        </w:tc>
      </w:tr>
      <w:tr w:rsidR="001B2A70" w:rsidRPr="00D057B1" w14:paraId="3F74AE2E" w14:textId="77777777" w:rsidTr="00E2129C">
        <w:tc>
          <w:tcPr>
            <w:tcW w:w="2972" w:type="dxa"/>
            <w:vAlign w:val="center"/>
          </w:tcPr>
          <w:p w14:paraId="59316C5D" w14:textId="137D6F15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9AD3970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1.0</w:t>
            </w:r>
          </w:p>
        </w:tc>
      </w:tr>
      <w:tr w:rsidR="001B2A70" w:rsidRPr="001B60A3" w14:paraId="7EBCCDEC" w14:textId="77777777" w:rsidTr="00E2129C">
        <w:tc>
          <w:tcPr>
            <w:tcW w:w="2972" w:type="dxa"/>
            <w:vAlign w:val="center"/>
          </w:tcPr>
          <w:p w14:paraId="083F45C8" w14:textId="4E1B2523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C069993" w:rsidR="001B2A70" w:rsidRPr="001B60A3" w:rsidRDefault="001B2A70" w:rsidP="001B2A70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2A70" w:rsidRPr="00D057B1" w14:paraId="50813B98" w14:textId="77777777" w:rsidTr="00E2129C">
        <w:tc>
          <w:tcPr>
            <w:tcW w:w="2972" w:type="dxa"/>
            <w:vAlign w:val="center"/>
          </w:tcPr>
          <w:p w14:paraId="78F51BD0" w14:textId="026C8583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1B2A70" w:rsidRPr="00D057B1" w14:paraId="1117E997" w14:textId="77777777" w:rsidTr="00E2129C">
        <w:tc>
          <w:tcPr>
            <w:tcW w:w="2972" w:type="dxa"/>
            <w:vAlign w:val="center"/>
          </w:tcPr>
          <w:p w14:paraId="1CADEF4B" w14:textId="184AA53E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1B2A70" w:rsidRPr="00D057B1" w14:paraId="7E0D1F8D" w14:textId="77777777" w:rsidTr="00504D0A">
        <w:tc>
          <w:tcPr>
            <w:tcW w:w="2972" w:type="dxa"/>
          </w:tcPr>
          <w:p w14:paraId="44582A03" w14:textId="175F5ABC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Dataset</w:t>
            </w:r>
          </w:p>
        </w:tc>
      </w:tr>
      <w:tr w:rsidR="001B2A70" w:rsidRPr="00D057B1" w14:paraId="002B4018" w14:textId="77777777" w:rsidTr="00504D0A">
        <w:tc>
          <w:tcPr>
            <w:tcW w:w="2972" w:type="dxa"/>
          </w:tcPr>
          <w:p w14:paraId="7C20EDCE" w14:textId="0318ABEF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057B1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CSV</w:t>
            </w:r>
          </w:p>
        </w:tc>
      </w:tr>
      <w:tr w:rsidR="001B2A70" w:rsidRPr="00D057B1" w14:paraId="7A5EEEA5" w14:textId="77777777" w:rsidTr="00504D0A">
        <w:tc>
          <w:tcPr>
            <w:tcW w:w="2972" w:type="dxa"/>
          </w:tcPr>
          <w:p w14:paraId="14C8EAEF" w14:textId="0A3D3873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7CFCE30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Lima, </w:t>
            </w:r>
            <w:r w:rsidRPr="00D057B1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1B2A70" w:rsidRPr="00D057B1" w14:paraId="494AA20C" w14:textId="77777777" w:rsidTr="00504D0A">
        <w:tc>
          <w:tcPr>
            <w:tcW w:w="2972" w:type="dxa"/>
          </w:tcPr>
          <w:p w14:paraId="6E758B40" w14:textId="2431496E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057B1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A1730B" w:rsidR="001B2A70" w:rsidRPr="00D057B1" w:rsidRDefault="001B2A70" w:rsidP="001B2A70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edelosrios@agn.gob.pe</w:t>
            </w:r>
          </w:p>
        </w:tc>
      </w:tr>
    </w:tbl>
    <w:p w14:paraId="0E6576BC" w14:textId="5EC98FCB" w:rsidR="009F0CA5" w:rsidRDefault="009F0CA5" w:rsidP="00D057B1">
      <w:pPr>
        <w:jc w:val="both"/>
        <w:rPr>
          <w:rFonts w:asciiTheme="majorHAnsi" w:hAnsiTheme="majorHAnsi" w:cstheme="majorHAnsi"/>
        </w:rPr>
      </w:pPr>
    </w:p>
    <w:p w14:paraId="3EC90B73" w14:textId="41C90734" w:rsidR="008149A6" w:rsidRDefault="008149A6" w:rsidP="00D057B1">
      <w:pPr>
        <w:jc w:val="both"/>
        <w:rPr>
          <w:rFonts w:asciiTheme="majorHAnsi" w:hAnsiTheme="majorHAnsi" w:cstheme="majorHAnsi"/>
        </w:rPr>
      </w:pPr>
    </w:p>
    <w:p w14:paraId="58263A38" w14:textId="4D945880" w:rsidR="008149A6" w:rsidRDefault="008149A6" w:rsidP="00D057B1">
      <w:pPr>
        <w:jc w:val="both"/>
        <w:rPr>
          <w:rFonts w:asciiTheme="majorHAnsi" w:hAnsiTheme="majorHAnsi" w:cstheme="majorHAnsi"/>
        </w:rPr>
      </w:pPr>
    </w:p>
    <w:p w14:paraId="4F13FE64" w14:textId="4D131EA4" w:rsidR="008149A6" w:rsidRDefault="008149A6" w:rsidP="00D057B1">
      <w:pPr>
        <w:jc w:val="both"/>
        <w:rPr>
          <w:rFonts w:asciiTheme="majorHAnsi" w:hAnsiTheme="majorHAnsi" w:cstheme="majorHAnsi"/>
        </w:rPr>
      </w:pPr>
    </w:p>
    <w:p w14:paraId="3B9F0862" w14:textId="5F117E07" w:rsidR="008149A6" w:rsidRDefault="008149A6" w:rsidP="008149A6">
      <w:pPr>
        <w:jc w:val="both"/>
        <w:rPr>
          <w:rFonts w:asciiTheme="majorHAnsi" w:hAnsiTheme="majorHAnsi" w:cstheme="majorHAnsi"/>
        </w:rPr>
      </w:pPr>
    </w:p>
    <w:sectPr w:rsidR="008149A6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DE3"/>
    <w:multiLevelType w:val="hybridMultilevel"/>
    <w:tmpl w:val="2542AA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7B5"/>
    <w:multiLevelType w:val="hybridMultilevel"/>
    <w:tmpl w:val="805474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04045962">
    <w:abstractNumId w:val="6"/>
  </w:num>
  <w:num w:numId="2" w16cid:durableId="203636587">
    <w:abstractNumId w:val="4"/>
  </w:num>
  <w:num w:numId="3" w16cid:durableId="149490771">
    <w:abstractNumId w:val="3"/>
  </w:num>
  <w:num w:numId="4" w16cid:durableId="1428774323">
    <w:abstractNumId w:val="1"/>
  </w:num>
  <w:num w:numId="5" w16cid:durableId="1118262404">
    <w:abstractNumId w:val="5"/>
  </w:num>
  <w:num w:numId="6" w16cid:durableId="1094664657">
    <w:abstractNumId w:val="0"/>
  </w:num>
  <w:num w:numId="7" w16cid:durableId="9609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21E02"/>
    <w:rsid w:val="00044D20"/>
    <w:rsid w:val="0005688D"/>
    <w:rsid w:val="000747BC"/>
    <w:rsid w:val="000943F5"/>
    <w:rsid w:val="00115F72"/>
    <w:rsid w:val="00116DF8"/>
    <w:rsid w:val="00176A2A"/>
    <w:rsid w:val="00182C03"/>
    <w:rsid w:val="001B2A70"/>
    <w:rsid w:val="001B60A3"/>
    <w:rsid w:val="00200022"/>
    <w:rsid w:val="0020585A"/>
    <w:rsid w:val="0024464A"/>
    <w:rsid w:val="00297BE5"/>
    <w:rsid w:val="002C54F1"/>
    <w:rsid w:val="002E1E85"/>
    <w:rsid w:val="00306482"/>
    <w:rsid w:val="00390F42"/>
    <w:rsid w:val="003D0AF5"/>
    <w:rsid w:val="003D6FF9"/>
    <w:rsid w:val="003E4836"/>
    <w:rsid w:val="003F57B7"/>
    <w:rsid w:val="00400B34"/>
    <w:rsid w:val="004011A1"/>
    <w:rsid w:val="00434C4D"/>
    <w:rsid w:val="0048753E"/>
    <w:rsid w:val="004C1F8B"/>
    <w:rsid w:val="004C449F"/>
    <w:rsid w:val="004F1D9B"/>
    <w:rsid w:val="00504D0A"/>
    <w:rsid w:val="0052437C"/>
    <w:rsid w:val="0053263F"/>
    <w:rsid w:val="005B33E6"/>
    <w:rsid w:val="005F2C43"/>
    <w:rsid w:val="00607669"/>
    <w:rsid w:val="006202EE"/>
    <w:rsid w:val="00636A28"/>
    <w:rsid w:val="00647FB5"/>
    <w:rsid w:val="00663C07"/>
    <w:rsid w:val="0067417E"/>
    <w:rsid w:val="00682CD5"/>
    <w:rsid w:val="00686CED"/>
    <w:rsid w:val="0070589E"/>
    <w:rsid w:val="00717CED"/>
    <w:rsid w:val="007257F7"/>
    <w:rsid w:val="0073470B"/>
    <w:rsid w:val="007840A6"/>
    <w:rsid w:val="00795D40"/>
    <w:rsid w:val="008149A6"/>
    <w:rsid w:val="00840F6A"/>
    <w:rsid w:val="00876384"/>
    <w:rsid w:val="008B1ED7"/>
    <w:rsid w:val="008C20A7"/>
    <w:rsid w:val="00904DBB"/>
    <w:rsid w:val="0091549C"/>
    <w:rsid w:val="009172EE"/>
    <w:rsid w:val="009379D2"/>
    <w:rsid w:val="0095347C"/>
    <w:rsid w:val="00962F24"/>
    <w:rsid w:val="009749FA"/>
    <w:rsid w:val="00990C11"/>
    <w:rsid w:val="009A7FF5"/>
    <w:rsid w:val="009B0AA2"/>
    <w:rsid w:val="009E47B7"/>
    <w:rsid w:val="009F0CA5"/>
    <w:rsid w:val="00A12CED"/>
    <w:rsid w:val="00A63DAD"/>
    <w:rsid w:val="00AB1835"/>
    <w:rsid w:val="00AD1F95"/>
    <w:rsid w:val="00B11589"/>
    <w:rsid w:val="00B27C25"/>
    <w:rsid w:val="00B43787"/>
    <w:rsid w:val="00B6616D"/>
    <w:rsid w:val="00B703AD"/>
    <w:rsid w:val="00BE2CC3"/>
    <w:rsid w:val="00C56809"/>
    <w:rsid w:val="00C961F8"/>
    <w:rsid w:val="00CA33F8"/>
    <w:rsid w:val="00CD02FF"/>
    <w:rsid w:val="00CD25C2"/>
    <w:rsid w:val="00D00322"/>
    <w:rsid w:val="00D01135"/>
    <w:rsid w:val="00D057B1"/>
    <w:rsid w:val="00D5559D"/>
    <w:rsid w:val="00D71DCA"/>
    <w:rsid w:val="00D957C7"/>
    <w:rsid w:val="00DA6578"/>
    <w:rsid w:val="00E2129C"/>
    <w:rsid w:val="00E2403B"/>
    <w:rsid w:val="00E37AEE"/>
    <w:rsid w:val="00E527D8"/>
    <w:rsid w:val="00EB1A82"/>
    <w:rsid w:val="00EC3804"/>
    <w:rsid w:val="00EF576F"/>
    <w:rsid w:val="00F02EED"/>
    <w:rsid w:val="00F1229D"/>
    <w:rsid w:val="00F66923"/>
    <w:rsid w:val="00F71199"/>
    <w:rsid w:val="00F7189A"/>
    <w:rsid w:val="00F84F0B"/>
    <w:rsid w:val="00FA048A"/>
    <w:rsid w:val="00F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115F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5F7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agn peru</cp:lastModifiedBy>
  <cp:revision>5</cp:revision>
  <dcterms:created xsi:type="dcterms:W3CDTF">2024-06-24T15:55:00Z</dcterms:created>
  <dcterms:modified xsi:type="dcterms:W3CDTF">2024-06-26T17:03:00Z</dcterms:modified>
</cp:coreProperties>
</file>