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493D9E2" w:rsidR="00504D0A" w:rsidRDefault="009F0CA5" w:rsidP="05C6BF3E">
      <w:pPr>
        <w:rPr>
          <w:rFonts w:asciiTheme="majorHAnsi" w:hAnsiTheme="majorHAnsi" w:cstheme="majorBidi"/>
        </w:rPr>
      </w:pPr>
      <w:r w:rsidRPr="05C6BF3E">
        <w:rPr>
          <w:rFonts w:asciiTheme="majorHAnsi" w:hAnsiTheme="majorHAnsi" w:cstheme="majorBidi"/>
        </w:rPr>
        <w:t>Metadatos del dataset</w:t>
      </w:r>
      <w:r w:rsidR="00EB1A82" w:rsidRPr="05C6BF3E">
        <w:rPr>
          <w:rFonts w:asciiTheme="majorHAnsi" w:hAnsiTheme="majorHAnsi" w:cstheme="majorBidi"/>
        </w:rPr>
        <w:t xml:space="preserve">: </w:t>
      </w:r>
      <w:r w:rsidRPr="05C6BF3E">
        <w:rPr>
          <w:rFonts w:asciiTheme="majorHAnsi" w:hAnsiTheme="majorHAnsi" w:cstheme="majorBidi"/>
        </w:rPr>
        <w:t xml:space="preserve"> </w:t>
      </w:r>
      <w:r w:rsidR="008F1CD6" w:rsidRPr="05C6BF3E">
        <w:rPr>
          <w:rFonts w:asciiTheme="majorHAnsi" w:hAnsiTheme="majorHAnsi" w:cstheme="majorBidi"/>
        </w:rPr>
        <w:t xml:space="preserve">Nómina de especialistas </w:t>
      </w:r>
      <w:r w:rsidR="264B0FC1" w:rsidRPr="05C6BF3E">
        <w:rPr>
          <w:rFonts w:asciiTheme="majorHAnsi" w:hAnsiTheme="majorHAnsi" w:cstheme="majorBidi"/>
        </w:rPr>
        <w:t xml:space="preserve">del </w:t>
      </w:r>
      <w:r w:rsidR="7BADCB14" w:rsidRPr="05C6BF3E">
        <w:rPr>
          <w:rFonts w:asciiTheme="majorHAnsi" w:hAnsiTheme="majorHAnsi" w:cstheme="majorBidi"/>
        </w:rPr>
        <w:t>Servicio Nacional de Certificación Ambiental para las Inversiones Sostenibles</w:t>
      </w:r>
      <w:r w:rsidR="6607CE90" w:rsidRPr="05C6BF3E">
        <w:rPr>
          <w:rFonts w:asciiTheme="majorHAnsi" w:hAnsiTheme="majorHAnsi" w:cstheme="majorBidi"/>
        </w:rPr>
        <w:t xml:space="preserve"> - Senace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5C6BF3E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D24840E" w:rsidR="00504D0A" w:rsidRDefault="008F1CD6" w:rsidP="50F681E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Nómina de especialistas </w:t>
            </w:r>
            <w:r w:rsidR="27DE06FC" w:rsidRPr="50F681EF">
              <w:rPr>
                <w:rFonts w:asciiTheme="majorHAnsi" w:hAnsiTheme="majorHAnsi" w:cstheme="majorBidi"/>
              </w:rPr>
              <w:t>del</w:t>
            </w:r>
            <w:r w:rsidR="659CCC81" w:rsidRPr="50F681EF">
              <w:rPr>
                <w:rFonts w:asciiTheme="majorHAnsi" w:hAnsiTheme="majorHAnsi" w:cstheme="majorBidi"/>
              </w:rPr>
              <w:t xml:space="preserve"> Senace</w:t>
            </w:r>
          </w:p>
        </w:tc>
      </w:tr>
      <w:tr w:rsidR="00504D0A" w14:paraId="1E2BA938" w14:textId="77777777" w:rsidTr="05C6BF3E">
        <w:tc>
          <w:tcPr>
            <w:tcW w:w="2972" w:type="dxa"/>
            <w:vAlign w:val="center"/>
          </w:tcPr>
          <w:p w14:paraId="17CCE901" w14:textId="235EEF53" w:rsidR="00504D0A" w:rsidRDefault="00504D0A" w:rsidP="5290ACD8">
            <w:pPr>
              <w:rPr>
                <w:rFonts w:asciiTheme="majorHAnsi" w:hAnsiTheme="majorHAnsi" w:cstheme="majorBidi"/>
              </w:rPr>
            </w:pPr>
            <w:r w:rsidRPr="5290ACD8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</w:t>
            </w:r>
            <w:r w:rsidRPr="05C6BF3E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ítulo URL Descripción</w:t>
            </w:r>
          </w:p>
        </w:tc>
        <w:tc>
          <w:tcPr>
            <w:tcW w:w="7484" w:type="dxa"/>
          </w:tcPr>
          <w:p w14:paraId="0AF6190C" w14:textId="22FCAC67" w:rsidR="00504D0A" w:rsidRDefault="00000000" w:rsidP="05C6BF3E">
            <w:pPr>
              <w:rPr>
                <w:rFonts w:asciiTheme="majorHAnsi" w:hAnsiTheme="majorHAnsi" w:cstheme="majorBidi"/>
              </w:rPr>
            </w:pPr>
            <w:hyperlink r:id="rId5">
              <w:r w:rsidR="5E7A6501" w:rsidRPr="05C6BF3E">
                <w:rPr>
                  <w:rStyle w:val="Hipervnculo"/>
                  <w:rFonts w:asciiTheme="majorHAnsi" w:hAnsiTheme="majorHAnsi" w:cstheme="majorBidi"/>
                </w:rPr>
                <w:t>https://www.datosabiertos.gob.pe/dataset/n%C3%B3mina-de-especialistas-del-senace</w:t>
              </w:r>
            </w:hyperlink>
            <w:r w:rsidR="5E7A6501" w:rsidRPr="05C6BF3E">
              <w:rPr>
                <w:rFonts w:asciiTheme="majorHAnsi" w:hAnsiTheme="majorHAnsi" w:cstheme="majorBidi"/>
              </w:rPr>
              <w:t xml:space="preserve"> </w:t>
            </w:r>
          </w:p>
        </w:tc>
      </w:tr>
      <w:tr w:rsidR="00504D0A" w14:paraId="2EC58AEF" w14:textId="77777777" w:rsidTr="05C6BF3E">
        <w:trPr>
          <w:trHeight w:val="4170"/>
        </w:trPr>
        <w:tc>
          <w:tcPr>
            <w:tcW w:w="2972" w:type="dxa"/>
            <w:vAlign w:val="center"/>
          </w:tcPr>
          <w:p w14:paraId="24E79BF0" w14:textId="0C1004DE" w:rsidR="00504D0A" w:rsidRDefault="00504D0A" w:rsidP="05C6BF3E">
            <w:pPr>
              <w:rPr>
                <w:rFonts w:asciiTheme="majorHAnsi" w:hAnsiTheme="majorHAnsi" w:cstheme="majorBidi"/>
              </w:rPr>
            </w:pPr>
            <w:r w:rsidRPr="05C6BF3E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38892A5" w14:textId="258AEE81" w:rsidR="00500D14" w:rsidRDefault="438C67CC" w:rsidP="05C6BF3E">
            <w:pPr>
              <w:rPr>
                <w:rFonts w:asciiTheme="majorHAnsi" w:hAnsiTheme="majorHAnsi" w:cstheme="majorBidi"/>
              </w:rPr>
            </w:pPr>
            <w:r w:rsidRPr="05C6BF3E">
              <w:rPr>
                <w:rFonts w:asciiTheme="majorHAnsi" w:hAnsiTheme="majorHAnsi" w:cstheme="majorBidi"/>
              </w:rPr>
              <w:t>El dataset ‘</w:t>
            </w:r>
            <w:r w:rsidR="00500D14" w:rsidRPr="05C6BF3E">
              <w:rPr>
                <w:rFonts w:asciiTheme="majorHAnsi" w:hAnsiTheme="majorHAnsi" w:cstheme="majorBidi"/>
              </w:rPr>
              <w:t>Nómina de especialistas del Senace</w:t>
            </w:r>
            <w:r w:rsidRPr="05C6BF3E">
              <w:rPr>
                <w:rFonts w:asciiTheme="majorHAnsi" w:hAnsiTheme="majorHAnsi" w:cstheme="majorBidi"/>
              </w:rPr>
              <w:t xml:space="preserve">' es </w:t>
            </w:r>
            <w:r w:rsidR="00F360B4" w:rsidRPr="05C6BF3E">
              <w:rPr>
                <w:rFonts w:asciiTheme="majorHAnsi" w:hAnsiTheme="majorHAnsi" w:cstheme="majorBidi"/>
              </w:rPr>
              <w:t>el listado de profesionales calificados que integran la cartera de especialistas competentes para desarrollar actividades vinculadas a la evaluación de estudios de impacto ambiental y la supervisión de la línea base, en el marco del Sistema Nacional de Evaluación del Impacto Ambiental (SEIA).</w:t>
            </w:r>
            <w:r w:rsidR="00A55F35" w:rsidRPr="05C6BF3E">
              <w:rPr>
                <w:rFonts w:asciiTheme="majorHAnsi" w:hAnsiTheme="majorHAnsi" w:cstheme="majorBidi"/>
              </w:rPr>
              <w:t xml:space="preserve"> Los profesionales registrados en la nómina de </w:t>
            </w:r>
            <w:r w:rsidR="00475418" w:rsidRPr="05C6BF3E">
              <w:rPr>
                <w:rFonts w:asciiTheme="majorHAnsi" w:hAnsiTheme="majorHAnsi" w:cstheme="majorBidi"/>
              </w:rPr>
              <w:t>especialistas</w:t>
            </w:r>
            <w:r w:rsidR="00A55F35" w:rsidRPr="05C6BF3E">
              <w:rPr>
                <w:rFonts w:asciiTheme="majorHAnsi" w:hAnsiTheme="majorHAnsi" w:cstheme="majorBidi"/>
              </w:rPr>
              <w:t xml:space="preserve"> podrán ser invitados por el comité de selección de Senace para que participen en los procesos de selección de nóminas de especialistas y formar parte del equipo de la entidad.</w:t>
            </w:r>
          </w:p>
          <w:p w14:paraId="21DB8082" w14:textId="36423A87" w:rsidR="00CD25C2" w:rsidRDefault="00CD25C2" w:rsidP="50F681EF">
            <w:pPr>
              <w:rPr>
                <w:rFonts w:asciiTheme="majorHAnsi" w:hAnsiTheme="majorHAnsi" w:cstheme="majorBidi"/>
              </w:rPr>
            </w:pPr>
          </w:p>
          <w:p w14:paraId="713896F4" w14:textId="1F48EFA6" w:rsidR="00CC1B18" w:rsidRDefault="1383A061" w:rsidP="00CC1B18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 xml:space="preserve">El dataset incluye información </w:t>
            </w:r>
            <w:r w:rsidR="00E33763">
              <w:rPr>
                <w:rFonts w:asciiTheme="majorHAnsi" w:hAnsiTheme="majorHAnsi" w:cstheme="majorBidi"/>
              </w:rPr>
              <w:t xml:space="preserve">detallada tal </w:t>
            </w:r>
            <w:r w:rsidRPr="50F681EF">
              <w:rPr>
                <w:rFonts w:asciiTheme="majorHAnsi" w:hAnsiTheme="majorHAnsi" w:cstheme="majorBidi"/>
              </w:rPr>
              <w:t>como:</w:t>
            </w:r>
          </w:p>
          <w:p w14:paraId="61C6880F" w14:textId="68A543BC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DNI anonimizado</w:t>
            </w:r>
          </w:p>
          <w:p w14:paraId="185E8197" w14:textId="419914AB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Fecha de nacimiento</w:t>
            </w:r>
          </w:p>
          <w:p w14:paraId="5ECB5989" w14:textId="512FF2C9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Código de Ubicación </w:t>
            </w:r>
            <w:r w:rsidR="00475418">
              <w:rPr>
                <w:rFonts w:asciiTheme="majorHAnsi" w:hAnsiTheme="majorHAnsi" w:cstheme="majorBidi"/>
                <w:sz w:val="22"/>
                <w:szCs w:val="22"/>
              </w:rPr>
              <w:t>g</w:t>
            </w:r>
            <w:r w:rsidR="00475418" w:rsidRPr="00CC1B18">
              <w:rPr>
                <w:rFonts w:asciiTheme="majorHAnsi" w:hAnsiTheme="majorHAnsi" w:cstheme="majorBidi"/>
                <w:sz w:val="22"/>
                <w:szCs w:val="22"/>
              </w:rPr>
              <w:t>eográfica</w:t>
            </w:r>
          </w:p>
          <w:p w14:paraId="6446DF75" w14:textId="43B225DA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Colegio profesional del usuario</w:t>
            </w:r>
          </w:p>
          <w:p w14:paraId="0DF77408" w14:textId="0BB8314E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Fecha de </w:t>
            </w:r>
            <w:r w:rsidR="00475418" w:rsidRPr="00CC1B18">
              <w:rPr>
                <w:rFonts w:asciiTheme="majorHAnsi" w:hAnsiTheme="majorHAnsi" w:cstheme="majorBidi"/>
                <w:sz w:val="22"/>
                <w:szCs w:val="22"/>
              </w:rPr>
              <w:t>incorporación</w:t>
            </w: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 al colegio profesional</w:t>
            </w:r>
          </w:p>
          <w:p w14:paraId="692B194A" w14:textId="52A0710C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Nacionalidad</w:t>
            </w:r>
          </w:p>
          <w:p w14:paraId="3576298A" w14:textId="63A0DBFE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Fecha de </w:t>
            </w:r>
            <w:r w:rsidR="00475418" w:rsidRPr="00CC1B18">
              <w:rPr>
                <w:rFonts w:asciiTheme="majorHAnsi" w:hAnsiTheme="majorHAnsi" w:cstheme="majorBidi"/>
                <w:sz w:val="22"/>
                <w:szCs w:val="22"/>
              </w:rPr>
              <w:t>inscripción</w:t>
            </w: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 a </w:t>
            </w:r>
            <w:r w:rsidR="00475418" w:rsidRPr="00CC1B18">
              <w:rPr>
                <w:rFonts w:asciiTheme="majorHAnsi" w:hAnsiTheme="majorHAnsi" w:cstheme="majorBidi"/>
                <w:sz w:val="22"/>
                <w:szCs w:val="22"/>
              </w:rPr>
              <w:t>la nómina</w:t>
            </w:r>
            <w:r w:rsidRPr="00CC1B18">
              <w:rPr>
                <w:rFonts w:asciiTheme="majorHAnsi" w:hAnsiTheme="majorHAnsi" w:cstheme="majorBidi"/>
                <w:sz w:val="22"/>
                <w:szCs w:val="22"/>
              </w:rPr>
              <w:t xml:space="preserve"> de </w:t>
            </w:r>
            <w:r w:rsidR="00475418">
              <w:rPr>
                <w:rFonts w:asciiTheme="majorHAnsi" w:hAnsiTheme="majorHAnsi" w:cstheme="majorBidi"/>
                <w:sz w:val="22"/>
                <w:szCs w:val="22"/>
              </w:rPr>
              <w:t>e</w:t>
            </w: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specialistas</w:t>
            </w:r>
          </w:p>
          <w:p w14:paraId="11245E10" w14:textId="4AB2AA52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Registrado en nivel I de especialistas</w:t>
            </w:r>
          </w:p>
          <w:p w14:paraId="3B3957DE" w14:textId="72507FDE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Registrado en nivel II de especialistas</w:t>
            </w:r>
          </w:p>
          <w:p w14:paraId="21ECA123" w14:textId="4355F9F3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CC1B18">
              <w:rPr>
                <w:rFonts w:asciiTheme="majorHAnsi" w:hAnsiTheme="majorHAnsi" w:cstheme="majorBidi"/>
                <w:sz w:val="22"/>
                <w:szCs w:val="22"/>
              </w:rPr>
              <w:t>Registrado en nivel III de especialistas</w:t>
            </w:r>
          </w:p>
          <w:p w14:paraId="0DEE8C1E" w14:textId="60F1C2D1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5C6BF3E">
              <w:rPr>
                <w:rFonts w:asciiTheme="majorHAnsi" w:hAnsiTheme="majorHAnsi" w:cstheme="majorBidi"/>
                <w:sz w:val="22"/>
                <w:szCs w:val="22"/>
              </w:rPr>
              <w:t>Fecha de obtención de bachiller</w:t>
            </w:r>
          </w:p>
          <w:p w14:paraId="7EDBB124" w14:textId="4DDF576B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5C6BF3E">
              <w:rPr>
                <w:rFonts w:asciiTheme="majorHAnsi" w:hAnsiTheme="majorHAnsi" w:cstheme="majorBidi"/>
                <w:sz w:val="22"/>
                <w:szCs w:val="22"/>
              </w:rPr>
              <w:t>Experiencia general en días</w:t>
            </w:r>
          </w:p>
          <w:p w14:paraId="4D279DD3" w14:textId="31CADE22" w:rsidR="00CC1B18" w:rsidRPr="00CC1B18" w:rsidRDefault="00CC1B18" w:rsidP="00CC1B18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5C6BF3E">
              <w:rPr>
                <w:rFonts w:asciiTheme="majorHAnsi" w:hAnsiTheme="majorHAnsi" w:cstheme="majorBidi"/>
                <w:sz w:val="22"/>
                <w:szCs w:val="22"/>
              </w:rPr>
              <w:t>Experiencia especifica en días</w:t>
            </w:r>
          </w:p>
          <w:p w14:paraId="1768E929" w14:textId="39F12831" w:rsidR="00CD25C2" w:rsidRDefault="00CC1B18" w:rsidP="05C6BF3E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5C6BF3E">
              <w:rPr>
                <w:rFonts w:asciiTheme="majorHAnsi" w:hAnsiTheme="majorHAnsi" w:cstheme="majorBidi"/>
                <w:sz w:val="22"/>
                <w:szCs w:val="22"/>
              </w:rPr>
              <w:t>Estado del registro</w:t>
            </w:r>
          </w:p>
        </w:tc>
      </w:tr>
      <w:tr w:rsidR="00504D0A" w14:paraId="283C9B4F" w14:textId="77777777" w:rsidTr="05C6BF3E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8E84B1E" w:rsidR="00504D0A" w:rsidRDefault="1898DBB1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Servicio Nacional de Certificación Ambiental para las Inversiones Sostenibles - Senace</w:t>
            </w:r>
          </w:p>
        </w:tc>
      </w:tr>
      <w:tr w:rsidR="00504D0A" w14:paraId="1598F2E3" w14:textId="77777777" w:rsidTr="05C6BF3E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89FDF3D" w:rsidR="00504D0A" w:rsidRDefault="2F49D626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 xml:space="preserve">Unidad de </w:t>
            </w:r>
            <w:r w:rsidR="416DBE37" w:rsidRPr="50F681EF">
              <w:rPr>
                <w:rFonts w:asciiTheme="majorHAnsi" w:hAnsiTheme="majorHAnsi" w:cstheme="majorBidi"/>
              </w:rPr>
              <w:t>Logística</w:t>
            </w:r>
          </w:p>
        </w:tc>
      </w:tr>
      <w:tr w:rsidR="00504D0A" w14:paraId="28E3066C" w14:textId="77777777" w:rsidTr="05C6BF3E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77CC1B8" w:rsidR="00504D0A" w:rsidRDefault="001C732A" w:rsidP="50F681EF">
            <w:r>
              <w:t xml:space="preserve">Especialista, </w:t>
            </w:r>
            <w:r w:rsidR="2E70B345">
              <w:t>Nómina, Selección</w:t>
            </w:r>
          </w:p>
        </w:tc>
      </w:tr>
      <w:tr w:rsidR="00504D0A" w14:paraId="43175C4D" w14:textId="77777777" w:rsidTr="05C6BF3E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B98F1B8" w:rsidR="00504D0A" w:rsidRDefault="09442CF6" w:rsidP="50F681EF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50F681EF">
              <w:rPr>
                <w:rFonts w:asciiTheme="majorHAnsi" w:hAnsiTheme="majorHAnsi" w:cstheme="majorBidi"/>
                <w:color w:val="000000" w:themeColor="text1"/>
              </w:rPr>
              <w:t>2024-05-</w:t>
            </w:r>
            <w:r w:rsidR="00595AC8">
              <w:rPr>
                <w:rFonts w:asciiTheme="majorHAnsi" w:hAnsiTheme="majorHAnsi" w:cstheme="majorBidi"/>
                <w:color w:val="000000" w:themeColor="text1"/>
              </w:rPr>
              <w:t>31</w:t>
            </w:r>
          </w:p>
        </w:tc>
      </w:tr>
      <w:tr w:rsidR="00504D0A" w14:paraId="011842A8" w14:textId="77777777" w:rsidTr="05C6BF3E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F125B4" w:rsidR="00504D0A" w:rsidRDefault="56233909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Anual</w:t>
            </w:r>
          </w:p>
        </w:tc>
      </w:tr>
      <w:tr w:rsidR="00CD25C2" w14:paraId="2C94159F" w14:textId="77777777" w:rsidTr="05C6BF3E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C31ECAF" w:rsidR="00CD25C2" w:rsidRDefault="7DE4F72D" w:rsidP="50F681EF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50F681EF">
              <w:rPr>
                <w:rFonts w:asciiTheme="majorHAnsi" w:hAnsiTheme="majorHAnsi" w:cstheme="majorBidi"/>
                <w:color w:val="000000" w:themeColor="text1"/>
              </w:rPr>
              <w:t>2024-05-</w:t>
            </w:r>
            <w:r w:rsidR="00595AC8">
              <w:rPr>
                <w:rFonts w:asciiTheme="majorHAnsi" w:hAnsiTheme="majorHAnsi" w:cstheme="majorBidi"/>
                <w:color w:val="000000" w:themeColor="text1"/>
              </w:rPr>
              <w:t>31</w:t>
            </w:r>
          </w:p>
        </w:tc>
      </w:tr>
      <w:tr w:rsidR="00CD25C2" w14:paraId="3F74AE2E" w14:textId="77777777" w:rsidTr="05C6BF3E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456E8C" w:rsidR="00CD25C2" w:rsidRDefault="3BE9B7FC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1.0</w:t>
            </w:r>
          </w:p>
        </w:tc>
      </w:tr>
      <w:tr w:rsidR="00CD25C2" w:rsidRPr="00780092" w14:paraId="7EBCCDEC" w14:textId="77777777" w:rsidTr="05C6BF3E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F1CD6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5C6BF3E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5C6BF3E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5C6BF3E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5C6BF3E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5C6BF3E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7B7F903" w:rsidR="00CD25C2" w:rsidRDefault="30E427BA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Perú</w:t>
            </w:r>
          </w:p>
        </w:tc>
      </w:tr>
      <w:tr w:rsidR="00CD25C2" w14:paraId="494AA20C" w14:textId="77777777" w:rsidTr="05C6BF3E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BB0AE5B" w:rsidR="00CD25C2" w:rsidRDefault="356FDD11" w:rsidP="50F681EF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oti@senace.gob.pe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4F5"/>
    <w:multiLevelType w:val="hybridMultilevel"/>
    <w:tmpl w:val="CB088B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7D4B"/>
    <w:multiLevelType w:val="hybridMultilevel"/>
    <w:tmpl w:val="1E0E47DA"/>
    <w:lvl w:ilvl="0" w:tplc="01FECC5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8880499">
    <w:abstractNumId w:val="6"/>
  </w:num>
  <w:num w:numId="2" w16cid:durableId="32117297">
    <w:abstractNumId w:val="4"/>
  </w:num>
  <w:num w:numId="3" w16cid:durableId="1528644524">
    <w:abstractNumId w:val="3"/>
  </w:num>
  <w:num w:numId="4" w16cid:durableId="1144733986">
    <w:abstractNumId w:val="2"/>
  </w:num>
  <w:num w:numId="5" w16cid:durableId="203103895">
    <w:abstractNumId w:val="5"/>
  </w:num>
  <w:num w:numId="6" w16cid:durableId="2025593016">
    <w:abstractNumId w:val="0"/>
  </w:num>
  <w:num w:numId="7" w16cid:durableId="33561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4055"/>
    <w:rsid w:val="00116DF8"/>
    <w:rsid w:val="00132A48"/>
    <w:rsid w:val="00182C03"/>
    <w:rsid w:val="001C732A"/>
    <w:rsid w:val="0020585A"/>
    <w:rsid w:val="00297BE5"/>
    <w:rsid w:val="00306482"/>
    <w:rsid w:val="003D0AF5"/>
    <w:rsid w:val="003D6FF9"/>
    <w:rsid w:val="003E4836"/>
    <w:rsid w:val="00475418"/>
    <w:rsid w:val="0048753E"/>
    <w:rsid w:val="004F1D9B"/>
    <w:rsid w:val="00500D14"/>
    <w:rsid w:val="00504D0A"/>
    <w:rsid w:val="0053263F"/>
    <w:rsid w:val="00595AC8"/>
    <w:rsid w:val="005F2C43"/>
    <w:rsid w:val="00636A28"/>
    <w:rsid w:val="00647FB5"/>
    <w:rsid w:val="00682CD5"/>
    <w:rsid w:val="0070589E"/>
    <w:rsid w:val="00717CED"/>
    <w:rsid w:val="00780092"/>
    <w:rsid w:val="007840A6"/>
    <w:rsid w:val="00800B42"/>
    <w:rsid w:val="00876384"/>
    <w:rsid w:val="008F1CD6"/>
    <w:rsid w:val="00904DBB"/>
    <w:rsid w:val="009379D2"/>
    <w:rsid w:val="0095347C"/>
    <w:rsid w:val="00962F24"/>
    <w:rsid w:val="009A7FF5"/>
    <w:rsid w:val="009B0AA2"/>
    <w:rsid w:val="009F0CA5"/>
    <w:rsid w:val="00A55F35"/>
    <w:rsid w:val="00AA5B1C"/>
    <w:rsid w:val="00B27C25"/>
    <w:rsid w:val="00B6616D"/>
    <w:rsid w:val="00BD0A78"/>
    <w:rsid w:val="00BE2CC3"/>
    <w:rsid w:val="00C961F8"/>
    <w:rsid w:val="00CC1B18"/>
    <w:rsid w:val="00CD25C2"/>
    <w:rsid w:val="00D00322"/>
    <w:rsid w:val="00D5559D"/>
    <w:rsid w:val="00D77F8B"/>
    <w:rsid w:val="00D957C7"/>
    <w:rsid w:val="00DA6578"/>
    <w:rsid w:val="00E33763"/>
    <w:rsid w:val="00EB1A82"/>
    <w:rsid w:val="00F1229D"/>
    <w:rsid w:val="00F360B4"/>
    <w:rsid w:val="00F66923"/>
    <w:rsid w:val="00F71199"/>
    <w:rsid w:val="00FA048A"/>
    <w:rsid w:val="0522B042"/>
    <w:rsid w:val="05C6BF3E"/>
    <w:rsid w:val="084A5DE7"/>
    <w:rsid w:val="09190B53"/>
    <w:rsid w:val="09442CF6"/>
    <w:rsid w:val="0C82CD84"/>
    <w:rsid w:val="1383A061"/>
    <w:rsid w:val="13B4DD70"/>
    <w:rsid w:val="16B35325"/>
    <w:rsid w:val="1898DBB1"/>
    <w:rsid w:val="19D8DEB0"/>
    <w:rsid w:val="207CBDCC"/>
    <w:rsid w:val="20BABEAD"/>
    <w:rsid w:val="264B0FC1"/>
    <w:rsid w:val="2797A8A4"/>
    <w:rsid w:val="27DE06FC"/>
    <w:rsid w:val="2E70B345"/>
    <w:rsid w:val="2F3F1862"/>
    <w:rsid w:val="2F49D626"/>
    <w:rsid w:val="30E427BA"/>
    <w:rsid w:val="352ED8F1"/>
    <w:rsid w:val="356FDD11"/>
    <w:rsid w:val="3BE9B7FC"/>
    <w:rsid w:val="3C9F37BE"/>
    <w:rsid w:val="3E3170AD"/>
    <w:rsid w:val="416DBE37"/>
    <w:rsid w:val="438C67CC"/>
    <w:rsid w:val="4CA58447"/>
    <w:rsid w:val="4CF7849E"/>
    <w:rsid w:val="50F681EF"/>
    <w:rsid w:val="5290ACD8"/>
    <w:rsid w:val="5340B606"/>
    <w:rsid w:val="56233909"/>
    <w:rsid w:val="5A646092"/>
    <w:rsid w:val="5A89B529"/>
    <w:rsid w:val="5B51D2A6"/>
    <w:rsid w:val="5BA59005"/>
    <w:rsid w:val="5E7A6501"/>
    <w:rsid w:val="6438858A"/>
    <w:rsid w:val="659CCC81"/>
    <w:rsid w:val="6607CE90"/>
    <w:rsid w:val="69CE4F78"/>
    <w:rsid w:val="69DABB08"/>
    <w:rsid w:val="718C76DB"/>
    <w:rsid w:val="763C9004"/>
    <w:rsid w:val="77A6F460"/>
    <w:rsid w:val="7A8FB5C4"/>
    <w:rsid w:val="7BADCB14"/>
    <w:rsid w:val="7CD0CF84"/>
    <w:rsid w:val="7DE4F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n%C3%B3mina-de-especialistas-del-sen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Pedro Arturo Pachas Suárez</cp:lastModifiedBy>
  <cp:revision>27</cp:revision>
  <dcterms:created xsi:type="dcterms:W3CDTF">2021-10-20T17:24:00Z</dcterms:created>
  <dcterms:modified xsi:type="dcterms:W3CDTF">2024-06-27T15:11:00Z</dcterms:modified>
</cp:coreProperties>
</file>