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9E9CE" w14:textId="77777777" w:rsidR="000E5879" w:rsidRPr="00A77B45" w:rsidRDefault="000E5879" w:rsidP="000E5879">
      <w:pPr>
        <w:jc w:val="center"/>
        <w:rPr>
          <w:rFonts w:asciiTheme="majorHAnsi" w:hAnsiTheme="majorHAnsi" w:cstheme="majorHAnsi"/>
          <w:sz w:val="24"/>
          <w:szCs w:val="24"/>
          <w:u w:val="single"/>
        </w:rPr>
      </w:pPr>
      <w:r w:rsidRPr="00A77B45">
        <w:rPr>
          <w:rFonts w:asciiTheme="majorHAnsi" w:hAnsiTheme="majorHAnsi" w:cstheme="majorHAnsi"/>
          <w:sz w:val="24"/>
          <w:szCs w:val="24"/>
          <w:u w:val="single"/>
        </w:rPr>
        <w:t>METADATOS</w:t>
      </w:r>
    </w:p>
    <w:p w14:paraId="57D91338" w14:textId="4C09F528" w:rsidR="00D025BD" w:rsidRPr="00A77B45" w:rsidRDefault="000E5879" w:rsidP="000E5879">
      <w:pPr>
        <w:jc w:val="both"/>
        <w:rPr>
          <w:rFonts w:asciiTheme="majorHAnsi" w:hAnsiTheme="majorHAnsi" w:cstheme="majorHAnsi"/>
        </w:rPr>
      </w:pPr>
      <w:r w:rsidRPr="00A77B45">
        <w:rPr>
          <w:rFonts w:asciiTheme="majorHAnsi" w:hAnsiTheme="majorHAnsi" w:cstheme="majorHAnsi"/>
        </w:rPr>
        <w:t xml:space="preserve">Metadatos del dataset: </w:t>
      </w:r>
      <w:r w:rsidR="00D025BD" w:rsidRPr="00A77B45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 xml:space="preserve">Actividades de succión y descolmatación del Programa </w:t>
      </w:r>
      <w:r w:rsidR="00F12786" w:rsidRPr="00A77B45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>Nacional de</w:t>
      </w:r>
      <w:r w:rsidR="00DA6B98" w:rsidRPr="00A77B45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 xml:space="preserve"> Limpieza de Colectores</w:t>
      </w:r>
      <w:r w:rsidR="007D7406" w:rsidRPr="00A77B45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 xml:space="preserve"> – </w:t>
      </w:r>
      <w:r w:rsidR="00E0459F" w:rsidRPr="00A77B45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>1ra</w:t>
      </w:r>
      <w:r w:rsidR="00DC3482" w:rsidRPr="00A77B45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 xml:space="preserve"> Etapa</w:t>
      </w:r>
      <w:r w:rsidR="00F12786" w:rsidRPr="00A77B45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 xml:space="preserve"> </w:t>
      </w:r>
      <w:r w:rsidR="00DA6B98" w:rsidRPr="00A77B45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>“Operación</w:t>
      </w:r>
      <w:r w:rsidR="00F12786" w:rsidRPr="00A77B45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 xml:space="preserve"> </w:t>
      </w:r>
      <w:r w:rsidR="00D025BD" w:rsidRPr="00A77B45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>Alcantarillado</w:t>
      </w:r>
      <w:r w:rsidR="00DA6B98" w:rsidRPr="00A77B45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>”</w:t>
      </w:r>
      <w:r w:rsidR="00737090" w:rsidRPr="00A77B45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 xml:space="preserve"> -</w:t>
      </w:r>
      <w:r w:rsidR="00D025BD" w:rsidRPr="00A77B45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 xml:space="preserve"> </w:t>
      </w:r>
      <w:r w:rsidR="00737090" w:rsidRPr="00A77B45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 xml:space="preserve">[Organismo Técnico de la Administración de Servicios de Saneamiento - </w:t>
      </w:r>
      <w:r w:rsidR="00D025BD" w:rsidRPr="00A77B45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>OTASS</w:t>
      </w:r>
      <w:r w:rsidR="00737090" w:rsidRPr="00A77B45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>]</w:t>
      </w:r>
    </w:p>
    <w:tbl>
      <w:tblPr>
        <w:tblStyle w:val="Tablaconcuadrcula"/>
        <w:tblW w:w="9917" w:type="dxa"/>
        <w:tblLayout w:type="fixed"/>
        <w:tblLook w:val="04A0" w:firstRow="1" w:lastRow="0" w:firstColumn="1" w:lastColumn="0" w:noHBand="0" w:noVBand="1"/>
      </w:tblPr>
      <w:tblGrid>
        <w:gridCol w:w="1271"/>
        <w:gridCol w:w="8646"/>
      </w:tblGrid>
      <w:tr w:rsidR="000E5879" w:rsidRPr="00A77B45" w14:paraId="6B41C7E8" w14:textId="77777777" w:rsidTr="00F96C1E">
        <w:trPr>
          <w:trHeight w:val="284"/>
        </w:trPr>
        <w:tc>
          <w:tcPr>
            <w:tcW w:w="1271" w:type="dxa"/>
            <w:vAlign w:val="center"/>
          </w:tcPr>
          <w:p w14:paraId="0EDA67C2" w14:textId="77777777" w:rsidR="000E5879" w:rsidRPr="00A77B45" w:rsidRDefault="000E5879" w:rsidP="00420C3B">
            <w:pPr>
              <w:rPr>
                <w:rFonts w:asciiTheme="majorHAnsi" w:hAnsiTheme="majorHAnsi" w:cstheme="majorHAnsi"/>
              </w:rPr>
            </w:pPr>
            <w:r w:rsidRPr="00A77B4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8646" w:type="dxa"/>
          </w:tcPr>
          <w:p w14:paraId="6BCB2470" w14:textId="17A16D12" w:rsidR="000E5879" w:rsidRPr="00A77B45" w:rsidRDefault="007D7406" w:rsidP="00D025BD">
            <w:pPr>
              <w:jc w:val="both"/>
              <w:rPr>
                <w:rFonts w:asciiTheme="majorHAnsi" w:hAnsiTheme="majorHAnsi" w:cstheme="majorHAnsi"/>
              </w:rPr>
            </w:pPr>
            <w:r w:rsidRPr="00A77B45"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 xml:space="preserve">Actividades de succión y descolmatación del Programa Nacional de Limpieza de Colectores – </w:t>
            </w:r>
            <w:r w:rsidR="00E0459F" w:rsidRPr="00A77B45"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>1ra</w:t>
            </w:r>
            <w:r w:rsidR="00DC3482" w:rsidRPr="00A77B45"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 xml:space="preserve"> Etapa</w:t>
            </w:r>
            <w:r w:rsidRPr="00A77B45"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 xml:space="preserve"> “Operación Alcantarillado” - [Organismo Técnico de la Administración de Servicios de Saneamiento - OTASS]</w:t>
            </w:r>
          </w:p>
        </w:tc>
      </w:tr>
      <w:tr w:rsidR="000E5879" w:rsidRPr="00A77B45" w14:paraId="51208B9D" w14:textId="77777777" w:rsidTr="00F96C1E">
        <w:trPr>
          <w:trHeight w:val="1177"/>
        </w:trPr>
        <w:tc>
          <w:tcPr>
            <w:tcW w:w="1271" w:type="dxa"/>
            <w:shd w:val="clear" w:color="auto" w:fill="auto"/>
            <w:vAlign w:val="center"/>
          </w:tcPr>
          <w:p w14:paraId="559F0CC9" w14:textId="77777777" w:rsidR="000E5879" w:rsidRPr="00A77B45" w:rsidRDefault="000E5879" w:rsidP="00420C3B">
            <w:pPr>
              <w:rPr>
                <w:rFonts w:asciiTheme="majorHAnsi" w:hAnsiTheme="majorHAnsi" w:cstheme="majorHAnsi"/>
              </w:rPr>
            </w:pPr>
            <w:r w:rsidRPr="00A77B4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75C63D09" w14:textId="4A904521" w:rsidR="00B769F8" w:rsidRPr="00A77B45" w:rsidRDefault="00B769F8" w:rsidP="0053447D">
            <w:pPr>
              <w:jc w:val="both"/>
              <w:rPr>
                <w:rFonts w:asciiTheme="majorHAnsi" w:hAnsiTheme="majorHAnsi" w:cstheme="majorHAnsi"/>
              </w:rPr>
            </w:pPr>
            <w:r w:rsidRPr="00A77B45">
              <w:rPr>
                <w:rFonts w:asciiTheme="majorHAnsi" w:hAnsiTheme="majorHAnsi" w:cstheme="majorHAnsi"/>
              </w:rPr>
              <w:t>datosabiertos.gob.pe/</w:t>
            </w:r>
            <w:proofErr w:type="spellStart"/>
            <w:r w:rsidRPr="00A77B45">
              <w:rPr>
                <w:rFonts w:asciiTheme="majorHAnsi" w:hAnsiTheme="majorHAnsi" w:cstheme="majorHAnsi"/>
              </w:rPr>
              <w:t>dataset</w:t>
            </w:r>
            <w:proofErr w:type="spellEnd"/>
            <w:r w:rsidRPr="00A77B45">
              <w:rPr>
                <w:rFonts w:asciiTheme="majorHAnsi" w:hAnsiTheme="majorHAnsi" w:cstheme="majorHAnsi"/>
              </w:rPr>
              <w:t>/operacion-alcantarillado</w:t>
            </w:r>
            <w:r w:rsidR="00DC3482" w:rsidRPr="00A77B45">
              <w:rPr>
                <w:rFonts w:asciiTheme="majorHAnsi" w:hAnsiTheme="majorHAnsi" w:cstheme="majorHAnsi"/>
              </w:rPr>
              <w:t>-</w:t>
            </w:r>
            <w:r w:rsidR="00E0459F" w:rsidRPr="00A77B45">
              <w:rPr>
                <w:rFonts w:asciiTheme="majorHAnsi" w:hAnsiTheme="majorHAnsi" w:cstheme="majorHAnsi"/>
              </w:rPr>
              <w:t>1ra</w:t>
            </w:r>
            <w:r w:rsidR="00DC3482" w:rsidRPr="00A77B45">
              <w:rPr>
                <w:rFonts w:asciiTheme="majorHAnsi" w:hAnsiTheme="majorHAnsi" w:cstheme="majorHAnsi"/>
              </w:rPr>
              <w:t>Etapa</w:t>
            </w:r>
            <w:r w:rsidRPr="00A77B45">
              <w:rPr>
                <w:rFonts w:asciiTheme="majorHAnsi" w:hAnsiTheme="majorHAnsi" w:cstheme="majorHAnsi"/>
              </w:rPr>
              <w:t>-</w:t>
            </w:r>
            <w:r w:rsidR="004C0B38" w:rsidRPr="00A77B45">
              <w:rPr>
                <w:rFonts w:asciiTheme="majorHAnsi" w:hAnsiTheme="majorHAnsi" w:cstheme="majorHAnsi"/>
              </w:rPr>
              <w:t>-</w:t>
            </w:r>
            <w:proofErr w:type="spellStart"/>
            <w:r w:rsidRPr="00A77B45">
              <w:rPr>
                <w:rFonts w:asciiTheme="majorHAnsi" w:hAnsiTheme="majorHAnsi" w:cstheme="majorHAnsi"/>
              </w:rPr>
              <w:t>otass</w:t>
            </w:r>
            <w:proofErr w:type="spellEnd"/>
          </w:p>
        </w:tc>
      </w:tr>
      <w:tr w:rsidR="000E5879" w:rsidRPr="00A77B45" w14:paraId="4E9EB80F" w14:textId="77777777" w:rsidTr="007D4E06">
        <w:trPr>
          <w:trHeight w:val="4280"/>
        </w:trPr>
        <w:tc>
          <w:tcPr>
            <w:tcW w:w="1271" w:type="dxa"/>
            <w:vAlign w:val="center"/>
          </w:tcPr>
          <w:p w14:paraId="6898DDED" w14:textId="77777777" w:rsidR="000E5879" w:rsidRPr="00A77B45" w:rsidRDefault="000E5879" w:rsidP="00420C3B">
            <w:pPr>
              <w:rPr>
                <w:rFonts w:asciiTheme="majorHAnsi" w:hAnsiTheme="majorHAnsi" w:cstheme="majorHAnsi"/>
              </w:rPr>
            </w:pPr>
            <w:r w:rsidRPr="00A77B4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8646" w:type="dxa"/>
          </w:tcPr>
          <w:p w14:paraId="2EC8917F" w14:textId="1D9DA6F5" w:rsidR="004F689D" w:rsidRPr="00A77B45" w:rsidRDefault="004F689D" w:rsidP="00BC574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B45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Estos registros documentan las actividades operativas de succión y</w:t>
            </w:r>
            <w:r w:rsidR="00BC5747" w:rsidRPr="00A77B45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</w:t>
            </w:r>
            <w:r w:rsidRPr="00A77B45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descolmatación llevadas a cabo por el hidrojet en la </w:t>
            </w:r>
            <w:r w:rsidR="00E0459F" w:rsidRPr="00A77B45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1ra</w:t>
            </w:r>
            <w:r w:rsidR="00DC3482" w:rsidRPr="00A77B45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Etapa</w:t>
            </w:r>
            <w:r w:rsidRPr="00A77B45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de la estrategia del Programa Nacional de Limpieza de Colectores "Operación Alcantarillado" en coordinación con la Empresa Prestadora de Servicios (EPS); Cada entrada en el registro representa una única operación de succión y descolmatación, la cual se define por el tipo de atención.</w:t>
            </w:r>
          </w:p>
          <w:p w14:paraId="5F8291E5" w14:textId="19899F09" w:rsidR="004F689D" w:rsidRPr="00A77B45" w:rsidRDefault="004F689D" w:rsidP="004F68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B45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estas Actividades están caracterizadas por:</w:t>
            </w:r>
          </w:p>
          <w:p w14:paraId="2F23F973" w14:textId="418A10CF" w:rsidR="004F689D" w:rsidRPr="00A77B45" w:rsidRDefault="004F689D" w:rsidP="004F689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B45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Nombre de la EPS, departamento, provincia, distrito, ubigeo, dirección de trabajo, tipo de atención, cantidad de buzones, longitud de red trabajada</w:t>
            </w:r>
            <w:r w:rsidR="00DC3482" w:rsidRPr="00A77B45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.</w:t>
            </w:r>
          </w:p>
          <w:p w14:paraId="31D189C2" w14:textId="0A1A9388" w:rsidR="000E5879" w:rsidRPr="00A77B45" w:rsidRDefault="004F689D" w:rsidP="004F689D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 w:rsidRPr="00A77B45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fecha de corte, numero de registro, año de ejecución y fecha de registro.</w:t>
            </w:r>
          </w:p>
        </w:tc>
      </w:tr>
      <w:tr w:rsidR="000E5879" w:rsidRPr="00A77B45" w14:paraId="74652C6E" w14:textId="77777777" w:rsidTr="00F96C1E">
        <w:trPr>
          <w:trHeight w:val="284"/>
        </w:trPr>
        <w:tc>
          <w:tcPr>
            <w:tcW w:w="1271" w:type="dxa"/>
            <w:shd w:val="clear" w:color="auto" w:fill="auto"/>
            <w:vAlign w:val="center"/>
          </w:tcPr>
          <w:p w14:paraId="3A07F675" w14:textId="77777777" w:rsidR="000E5879" w:rsidRPr="00A77B45" w:rsidRDefault="000E5879" w:rsidP="00420C3B">
            <w:pPr>
              <w:rPr>
                <w:rFonts w:asciiTheme="majorHAnsi" w:hAnsiTheme="majorHAnsi" w:cstheme="majorHAnsi"/>
              </w:rPr>
            </w:pPr>
            <w:r w:rsidRPr="00A77B4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8646" w:type="dxa"/>
            <w:shd w:val="clear" w:color="auto" w:fill="auto"/>
          </w:tcPr>
          <w:p w14:paraId="5E86CCA1" w14:textId="174CDEDC" w:rsidR="000E5879" w:rsidRPr="00A77B45" w:rsidRDefault="00137127" w:rsidP="00420C3B">
            <w:pPr>
              <w:rPr>
                <w:rFonts w:asciiTheme="majorHAnsi" w:hAnsiTheme="majorHAnsi" w:cstheme="majorHAnsi"/>
              </w:rPr>
            </w:pPr>
            <w:r w:rsidRPr="00A77B45">
              <w:rPr>
                <w:rFonts w:asciiTheme="majorHAnsi" w:hAnsiTheme="majorHAnsi" w:cstheme="majorHAnsi"/>
              </w:rPr>
              <w:t>Organismo Técnico de Administración de los Servicios de Saneamiento - OTASS</w:t>
            </w:r>
          </w:p>
        </w:tc>
      </w:tr>
      <w:tr w:rsidR="000E5879" w:rsidRPr="00A77B45" w14:paraId="39C796EE" w14:textId="77777777" w:rsidTr="00F96C1E">
        <w:trPr>
          <w:trHeight w:val="269"/>
        </w:trPr>
        <w:tc>
          <w:tcPr>
            <w:tcW w:w="1271" w:type="dxa"/>
            <w:shd w:val="clear" w:color="auto" w:fill="auto"/>
            <w:vAlign w:val="center"/>
          </w:tcPr>
          <w:p w14:paraId="68666009" w14:textId="77777777" w:rsidR="000E5879" w:rsidRPr="00A77B45" w:rsidRDefault="000E5879" w:rsidP="00420C3B">
            <w:pPr>
              <w:rPr>
                <w:rFonts w:asciiTheme="majorHAnsi" w:hAnsiTheme="majorHAnsi" w:cstheme="majorHAnsi"/>
              </w:rPr>
            </w:pPr>
            <w:r w:rsidRPr="00A77B4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8646" w:type="dxa"/>
            <w:shd w:val="clear" w:color="auto" w:fill="auto"/>
          </w:tcPr>
          <w:p w14:paraId="3A7F1EA6" w14:textId="0D17136A" w:rsidR="000E5879" w:rsidRPr="00A77B45" w:rsidRDefault="000E5879" w:rsidP="00420C3B">
            <w:pPr>
              <w:rPr>
                <w:rFonts w:asciiTheme="majorHAnsi" w:hAnsiTheme="majorHAnsi" w:cstheme="majorHAnsi"/>
              </w:rPr>
            </w:pPr>
            <w:r w:rsidRPr="00A77B45">
              <w:rPr>
                <w:rFonts w:asciiTheme="majorHAnsi" w:hAnsiTheme="majorHAnsi" w:cstheme="majorHAnsi"/>
              </w:rPr>
              <w:t xml:space="preserve">Dirección de </w:t>
            </w:r>
            <w:r w:rsidR="00D025BD" w:rsidRPr="00A77B45">
              <w:rPr>
                <w:rFonts w:asciiTheme="majorHAnsi" w:hAnsiTheme="majorHAnsi" w:cstheme="majorHAnsi"/>
              </w:rPr>
              <w:t>Operaciones</w:t>
            </w:r>
            <w:r w:rsidR="000B2145" w:rsidRPr="00A77B45">
              <w:rPr>
                <w:rFonts w:asciiTheme="majorHAnsi" w:hAnsiTheme="majorHAnsi" w:cstheme="majorHAnsi"/>
              </w:rPr>
              <w:t xml:space="preserve"> </w:t>
            </w:r>
            <w:r w:rsidR="007D5C8B" w:rsidRPr="00A77B45">
              <w:rPr>
                <w:rFonts w:asciiTheme="majorHAnsi" w:hAnsiTheme="majorHAnsi" w:cstheme="majorHAnsi"/>
              </w:rPr>
              <w:t>(</w:t>
            </w:r>
            <w:r w:rsidR="000B2145" w:rsidRPr="00A77B45">
              <w:rPr>
                <w:rFonts w:asciiTheme="majorHAnsi" w:hAnsiTheme="majorHAnsi" w:cstheme="majorHAnsi"/>
              </w:rPr>
              <w:t>DO</w:t>
            </w:r>
            <w:r w:rsidR="007D5C8B" w:rsidRPr="00A77B45">
              <w:rPr>
                <w:rFonts w:asciiTheme="majorHAnsi" w:hAnsiTheme="majorHAnsi" w:cstheme="majorHAnsi"/>
              </w:rPr>
              <w:t>)</w:t>
            </w:r>
          </w:p>
        </w:tc>
      </w:tr>
      <w:tr w:rsidR="000E5879" w:rsidRPr="00A77B45" w14:paraId="1104BB63" w14:textId="77777777" w:rsidTr="00F96C1E">
        <w:trPr>
          <w:trHeight w:val="284"/>
        </w:trPr>
        <w:tc>
          <w:tcPr>
            <w:tcW w:w="1271" w:type="dxa"/>
            <w:shd w:val="clear" w:color="auto" w:fill="auto"/>
            <w:vAlign w:val="center"/>
          </w:tcPr>
          <w:p w14:paraId="38F5ED05" w14:textId="77777777" w:rsidR="000E5879" w:rsidRPr="00A77B45" w:rsidRDefault="000E5879" w:rsidP="00420C3B">
            <w:pPr>
              <w:rPr>
                <w:rFonts w:asciiTheme="majorHAnsi" w:hAnsiTheme="majorHAnsi" w:cstheme="majorHAnsi"/>
              </w:rPr>
            </w:pPr>
            <w:r w:rsidRPr="00A77B4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8646" w:type="dxa"/>
            <w:shd w:val="clear" w:color="auto" w:fill="auto"/>
          </w:tcPr>
          <w:p w14:paraId="4D92BA5F" w14:textId="45758DD1" w:rsidR="000E5879" w:rsidRPr="00A77B45" w:rsidRDefault="00503EE9" w:rsidP="00420C3B">
            <w:pPr>
              <w:rPr>
                <w:rFonts w:asciiTheme="majorHAnsi" w:hAnsiTheme="majorHAnsi" w:cstheme="majorHAnsi"/>
              </w:rPr>
            </w:pPr>
            <w:r w:rsidRPr="00A77B45">
              <w:rPr>
                <w:rFonts w:asciiTheme="majorHAnsi" w:hAnsiTheme="majorHAnsi" w:cstheme="majorHAnsi"/>
              </w:rPr>
              <w:t>Programa O-Alcantarillado, succión y descolmatación, actividades Hidrojet.</w:t>
            </w:r>
          </w:p>
        </w:tc>
      </w:tr>
      <w:tr w:rsidR="000E5879" w:rsidRPr="00A77B45" w14:paraId="0EB068F0" w14:textId="77777777" w:rsidTr="00F96C1E">
        <w:trPr>
          <w:trHeight w:val="509"/>
        </w:trPr>
        <w:tc>
          <w:tcPr>
            <w:tcW w:w="1271" w:type="dxa"/>
            <w:shd w:val="clear" w:color="auto" w:fill="auto"/>
            <w:vAlign w:val="center"/>
          </w:tcPr>
          <w:p w14:paraId="7D957584" w14:textId="77777777" w:rsidR="000E5879" w:rsidRPr="00A77B45" w:rsidRDefault="000E5879" w:rsidP="00420C3B">
            <w:pPr>
              <w:rPr>
                <w:rFonts w:asciiTheme="majorHAnsi" w:hAnsiTheme="majorHAnsi" w:cstheme="majorHAnsi"/>
              </w:rPr>
            </w:pPr>
            <w:r w:rsidRPr="00A77B4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69CA3DC4" w14:textId="3570C032" w:rsidR="00465153" w:rsidRPr="00A77B45" w:rsidRDefault="00465153" w:rsidP="00F96C1E">
            <w:pPr>
              <w:rPr>
                <w:rFonts w:asciiTheme="majorHAnsi" w:hAnsiTheme="majorHAnsi" w:cstheme="majorHAnsi"/>
              </w:rPr>
            </w:pPr>
            <w:r w:rsidRPr="00A77B45">
              <w:rPr>
                <w:rFonts w:asciiTheme="majorHAnsi" w:hAnsiTheme="majorHAnsi" w:cstheme="majorHAnsi"/>
              </w:rPr>
              <w:t>11/10/2024</w:t>
            </w:r>
          </w:p>
        </w:tc>
      </w:tr>
      <w:tr w:rsidR="000E5879" w:rsidRPr="00A77B45" w14:paraId="6EB59078" w14:textId="77777777" w:rsidTr="00F96C1E">
        <w:trPr>
          <w:trHeight w:val="779"/>
        </w:trPr>
        <w:tc>
          <w:tcPr>
            <w:tcW w:w="1271" w:type="dxa"/>
            <w:shd w:val="clear" w:color="auto" w:fill="auto"/>
            <w:vAlign w:val="center"/>
          </w:tcPr>
          <w:p w14:paraId="20B685C6" w14:textId="77777777" w:rsidR="000E5879" w:rsidRPr="00A77B45" w:rsidRDefault="000E5879" w:rsidP="00420C3B">
            <w:pPr>
              <w:rPr>
                <w:rFonts w:asciiTheme="majorHAnsi" w:hAnsiTheme="majorHAnsi" w:cstheme="majorHAnsi"/>
              </w:rPr>
            </w:pPr>
            <w:r w:rsidRPr="00A77B4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1536B474" w14:textId="67ACD627" w:rsidR="000E5879" w:rsidRPr="00A77B45" w:rsidRDefault="00F96C1E" w:rsidP="00F96C1E">
            <w:pPr>
              <w:rPr>
                <w:rFonts w:asciiTheme="majorHAnsi" w:hAnsiTheme="majorHAnsi" w:cstheme="majorHAnsi"/>
              </w:rPr>
            </w:pPr>
            <w:r w:rsidRPr="00A77B45">
              <w:rPr>
                <w:rFonts w:asciiTheme="majorHAnsi" w:hAnsiTheme="majorHAnsi" w:cstheme="majorHAnsi"/>
              </w:rPr>
              <w:t>Semestral</w:t>
            </w:r>
          </w:p>
        </w:tc>
      </w:tr>
      <w:tr w:rsidR="000E5879" w:rsidRPr="00A77B45" w14:paraId="59E47966" w14:textId="77777777" w:rsidTr="00F96C1E">
        <w:trPr>
          <w:trHeight w:val="509"/>
        </w:trPr>
        <w:tc>
          <w:tcPr>
            <w:tcW w:w="1271" w:type="dxa"/>
            <w:shd w:val="clear" w:color="auto" w:fill="auto"/>
            <w:vAlign w:val="center"/>
          </w:tcPr>
          <w:p w14:paraId="46742CA0" w14:textId="77777777" w:rsidR="000E5879" w:rsidRPr="00A77B45" w:rsidRDefault="000E5879" w:rsidP="00420C3B">
            <w:pPr>
              <w:rPr>
                <w:rFonts w:asciiTheme="majorHAnsi" w:hAnsiTheme="majorHAnsi" w:cstheme="majorHAnsi"/>
              </w:rPr>
            </w:pPr>
            <w:r w:rsidRPr="00A77B4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71E0D8A7" w14:textId="472AE3C7" w:rsidR="000E5879" w:rsidRPr="00A77B45" w:rsidRDefault="00401C32" w:rsidP="00420C3B">
            <w:pPr>
              <w:rPr>
                <w:rFonts w:asciiTheme="majorHAnsi" w:hAnsiTheme="majorHAnsi" w:cstheme="majorHAnsi"/>
              </w:rPr>
            </w:pPr>
            <w:r w:rsidRPr="00A77B45">
              <w:rPr>
                <w:rFonts w:asciiTheme="majorHAnsi" w:hAnsiTheme="majorHAnsi" w:cstheme="majorHAnsi"/>
                <w:color w:val="000000" w:themeColor="text1"/>
                <w:kern w:val="24"/>
              </w:rPr>
              <w:t>2024-0</w:t>
            </w:r>
            <w:r w:rsidR="004C0B38" w:rsidRPr="00A77B45">
              <w:rPr>
                <w:rFonts w:asciiTheme="majorHAnsi" w:hAnsiTheme="majorHAnsi" w:cstheme="majorHAnsi"/>
                <w:color w:val="000000" w:themeColor="text1"/>
                <w:kern w:val="24"/>
              </w:rPr>
              <w:t>7</w:t>
            </w:r>
            <w:r w:rsidRPr="00A77B4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4C0B38" w:rsidRPr="00A77B45">
              <w:rPr>
                <w:rFonts w:asciiTheme="majorHAnsi" w:hAnsiTheme="majorHAnsi" w:cstheme="majorHAnsi"/>
                <w:color w:val="000000" w:themeColor="text1"/>
                <w:kern w:val="24"/>
              </w:rPr>
              <w:t>16</w:t>
            </w:r>
            <w:r w:rsidRPr="00A77B45">
              <w:rPr>
                <w:rFonts w:asciiTheme="majorHAnsi" w:hAnsiTheme="majorHAnsi" w:cstheme="majorHAnsi"/>
                <w:color w:val="000000" w:themeColor="text1"/>
                <w:kern w:val="24"/>
              </w:rPr>
              <w:t>, 10:00 (UTC-05:00)</w:t>
            </w:r>
          </w:p>
        </w:tc>
      </w:tr>
      <w:tr w:rsidR="000E5879" w:rsidRPr="00A77B45" w14:paraId="0C58E2F0" w14:textId="77777777" w:rsidTr="00F96C1E">
        <w:trPr>
          <w:trHeight w:val="284"/>
        </w:trPr>
        <w:tc>
          <w:tcPr>
            <w:tcW w:w="1271" w:type="dxa"/>
            <w:shd w:val="clear" w:color="auto" w:fill="auto"/>
            <w:vAlign w:val="center"/>
          </w:tcPr>
          <w:p w14:paraId="2D122C47" w14:textId="77777777" w:rsidR="000E5879" w:rsidRPr="00A77B45" w:rsidRDefault="000E5879" w:rsidP="00420C3B">
            <w:pPr>
              <w:rPr>
                <w:rFonts w:asciiTheme="majorHAnsi" w:hAnsiTheme="majorHAnsi" w:cstheme="majorHAnsi"/>
              </w:rPr>
            </w:pPr>
            <w:r w:rsidRPr="00A77B4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2D395AB0" w14:textId="77777777" w:rsidR="000E5879" w:rsidRPr="00A77B45" w:rsidRDefault="000E5879" w:rsidP="00420C3B">
            <w:pPr>
              <w:rPr>
                <w:rFonts w:asciiTheme="majorHAnsi" w:hAnsiTheme="majorHAnsi" w:cstheme="majorHAnsi"/>
              </w:rPr>
            </w:pPr>
            <w:r w:rsidRPr="00A77B45">
              <w:rPr>
                <w:rFonts w:asciiTheme="majorHAnsi" w:hAnsiTheme="majorHAnsi" w:cstheme="majorHAnsi"/>
              </w:rPr>
              <w:t>1.0</w:t>
            </w:r>
          </w:p>
        </w:tc>
      </w:tr>
      <w:tr w:rsidR="000E5879" w:rsidRPr="00A77B45" w14:paraId="2FF55690" w14:textId="77777777" w:rsidTr="00F96C1E">
        <w:trPr>
          <w:trHeight w:val="269"/>
        </w:trPr>
        <w:tc>
          <w:tcPr>
            <w:tcW w:w="1271" w:type="dxa"/>
            <w:shd w:val="clear" w:color="auto" w:fill="auto"/>
            <w:vAlign w:val="center"/>
          </w:tcPr>
          <w:p w14:paraId="4906D23A" w14:textId="77777777" w:rsidR="000E5879" w:rsidRPr="00A77B45" w:rsidRDefault="000E5879" w:rsidP="00420C3B">
            <w:pPr>
              <w:rPr>
                <w:rFonts w:asciiTheme="majorHAnsi" w:hAnsiTheme="majorHAnsi" w:cstheme="majorHAnsi"/>
              </w:rPr>
            </w:pPr>
            <w:r w:rsidRPr="00A77B4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25BBC806" w14:textId="77777777" w:rsidR="000E5879" w:rsidRPr="00A77B45" w:rsidRDefault="000E5879" w:rsidP="00420C3B">
            <w:pPr>
              <w:rPr>
                <w:rFonts w:asciiTheme="majorHAnsi" w:hAnsiTheme="majorHAnsi" w:cstheme="majorHAnsi"/>
                <w:lang w:val="en-US"/>
              </w:rPr>
            </w:pPr>
            <w:hyperlink r:id="rId5" w:history="1">
              <w:r w:rsidRPr="00A77B4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0E5879" w:rsidRPr="00A77B45" w14:paraId="76E62C73" w14:textId="77777777" w:rsidTr="00F96C1E">
        <w:trPr>
          <w:trHeight w:val="284"/>
        </w:trPr>
        <w:tc>
          <w:tcPr>
            <w:tcW w:w="1271" w:type="dxa"/>
            <w:shd w:val="clear" w:color="auto" w:fill="auto"/>
            <w:vAlign w:val="center"/>
          </w:tcPr>
          <w:p w14:paraId="7206979E" w14:textId="77777777" w:rsidR="000E5879" w:rsidRPr="00A77B45" w:rsidRDefault="000E5879" w:rsidP="00420C3B">
            <w:pPr>
              <w:rPr>
                <w:rFonts w:asciiTheme="majorHAnsi" w:hAnsiTheme="majorHAnsi" w:cstheme="majorHAnsi"/>
              </w:rPr>
            </w:pPr>
            <w:r w:rsidRPr="00A77B4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01F38947" w14:textId="77777777" w:rsidR="000E5879" w:rsidRPr="00A77B45" w:rsidRDefault="000E5879" w:rsidP="00420C3B">
            <w:pPr>
              <w:rPr>
                <w:rFonts w:asciiTheme="majorHAnsi" w:hAnsiTheme="majorHAnsi" w:cstheme="majorHAnsi"/>
              </w:rPr>
            </w:pPr>
            <w:r w:rsidRPr="00A77B4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0E5879" w:rsidRPr="00A77B45" w14:paraId="4379B4FD" w14:textId="77777777" w:rsidTr="00F96C1E">
        <w:trPr>
          <w:trHeight w:val="779"/>
        </w:trPr>
        <w:tc>
          <w:tcPr>
            <w:tcW w:w="1271" w:type="dxa"/>
            <w:shd w:val="clear" w:color="auto" w:fill="auto"/>
            <w:vAlign w:val="center"/>
          </w:tcPr>
          <w:p w14:paraId="774438CE" w14:textId="77777777" w:rsidR="000E5879" w:rsidRPr="00A77B45" w:rsidRDefault="000E5879" w:rsidP="00420C3B">
            <w:pPr>
              <w:rPr>
                <w:rFonts w:asciiTheme="majorHAnsi" w:hAnsiTheme="majorHAnsi" w:cstheme="majorHAnsi"/>
              </w:rPr>
            </w:pPr>
            <w:r w:rsidRPr="00A77B4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0F441F84" w14:textId="77777777" w:rsidR="000E5879" w:rsidRPr="00A77B45" w:rsidRDefault="000E5879" w:rsidP="00420C3B">
            <w:pPr>
              <w:rPr>
                <w:rFonts w:asciiTheme="majorHAnsi" w:hAnsiTheme="majorHAnsi" w:cstheme="majorHAnsi"/>
              </w:rPr>
            </w:pPr>
            <w:r w:rsidRPr="00A77B4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401C32" w:rsidRPr="00A77B45" w14:paraId="5019840D" w14:textId="77777777" w:rsidTr="00F96C1E">
        <w:trPr>
          <w:trHeight w:val="509"/>
        </w:trPr>
        <w:tc>
          <w:tcPr>
            <w:tcW w:w="1271" w:type="dxa"/>
            <w:shd w:val="clear" w:color="auto" w:fill="auto"/>
            <w:vAlign w:val="center"/>
          </w:tcPr>
          <w:p w14:paraId="09871C53" w14:textId="23C9FDA5" w:rsidR="00401C32" w:rsidRPr="00A77B45" w:rsidRDefault="00401C32" w:rsidP="00420C3B">
            <w:pPr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</w:pPr>
            <w:r w:rsidRPr="00A77B4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1F5662D0" w14:textId="6A48D7EF" w:rsidR="00401C32" w:rsidRPr="00A77B45" w:rsidRDefault="00401C32" w:rsidP="00420C3B">
            <w:pPr>
              <w:rPr>
                <w:rFonts w:asciiTheme="majorHAnsi" w:hAnsiTheme="majorHAnsi" w:cstheme="majorHAnsi"/>
                <w:color w:val="000000" w:themeColor="text1"/>
                <w:kern w:val="24"/>
              </w:rPr>
            </w:pPr>
            <w:r w:rsidRPr="00A77B45">
              <w:rPr>
                <w:rFonts w:asciiTheme="majorHAnsi" w:hAnsiTheme="majorHAnsi" w:cstheme="majorHAnsi"/>
                <w:color w:val="000000" w:themeColor="text1"/>
                <w:kern w:val="24"/>
              </w:rPr>
              <w:t>Dataset</w:t>
            </w:r>
          </w:p>
        </w:tc>
      </w:tr>
      <w:tr w:rsidR="00401C32" w:rsidRPr="00A77B45" w14:paraId="76801E30" w14:textId="77777777" w:rsidTr="00F96C1E">
        <w:trPr>
          <w:trHeight w:val="284"/>
        </w:trPr>
        <w:tc>
          <w:tcPr>
            <w:tcW w:w="1271" w:type="dxa"/>
            <w:shd w:val="clear" w:color="auto" w:fill="auto"/>
            <w:vAlign w:val="center"/>
          </w:tcPr>
          <w:p w14:paraId="0D1CF34B" w14:textId="19C7C7E5" w:rsidR="00401C32" w:rsidRPr="00A77B45" w:rsidRDefault="00401C32" w:rsidP="00420C3B">
            <w:pPr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</w:pPr>
            <w:r w:rsidRPr="00A77B4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Formato</w:t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2AAE29A3" w14:textId="0AC88D72" w:rsidR="00401C32" w:rsidRPr="00A77B45" w:rsidRDefault="00401C32" w:rsidP="00420C3B">
            <w:pPr>
              <w:rPr>
                <w:rFonts w:asciiTheme="majorHAnsi" w:hAnsiTheme="majorHAnsi" w:cstheme="majorHAnsi"/>
                <w:color w:val="000000" w:themeColor="text1"/>
                <w:kern w:val="24"/>
              </w:rPr>
            </w:pPr>
            <w:r w:rsidRPr="00A77B45">
              <w:rPr>
                <w:rFonts w:asciiTheme="majorHAnsi" w:hAnsiTheme="majorHAnsi" w:cstheme="majorHAnsi"/>
                <w:color w:val="000000" w:themeColor="text1"/>
                <w:kern w:val="24"/>
              </w:rPr>
              <w:t>CSV</w:t>
            </w:r>
          </w:p>
        </w:tc>
      </w:tr>
      <w:tr w:rsidR="00401C32" w:rsidRPr="00A77B45" w14:paraId="4F8EE014" w14:textId="77777777" w:rsidTr="00F96C1E">
        <w:trPr>
          <w:trHeight w:val="269"/>
        </w:trPr>
        <w:tc>
          <w:tcPr>
            <w:tcW w:w="1271" w:type="dxa"/>
            <w:shd w:val="clear" w:color="auto" w:fill="auto"/>
            <w:vAlign w:val="center"/>
          </w:tcPr>
          <w:p w14:paraId="74D51B7A" w14:textId="65ECFBD7" w:rsidR="00401C32" w:rsidRPr="00A77B45" w:rsidRDefault="00401C32" w:rsidP="00420C3B">
            <w:pPr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</w:pPr>
            <w:r w:rsidRPr="00A77B4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Autor</w:t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2E8C1859" w14:textId="3A06769F" w:rsidR="00401C32" w:rsidRPr="00A77B45" w:rsidRDefault="001B0D76" w:rsidP="00420C3B">
            <w:pPr>
              <w:rPr>
                <w:rFonts w:asciiTheme="majorHAnsi" w:hAnsiTheme="majorHAnsi" w:cstheme="majorHAnsi"/>
                <w:color w:val="000000" w:themeColor="text1"/>
                <w:kern w:val="24"/>
              </w:rPr>
            </w:pPr>
            <w:r w:rsidRPr="00A77B45">
              <w:rPr>
                <w:rFonts w:asciiTheme="majorHAnsi" w:hAnsiTheme="majorHAnsi" w:cstheme="majorHAnsi"/>
              </w:rPr>
              <w:t>Dirección de Operaciones</w:t>
            </w:r>
            <w:r w:rsidR="007D5C8B" w:rsidRPr="00A77B45">
              <w:rPr>
                <w:rFonts w:asciiTheme="majorHAnsi" w:hAnsiTheme="majorHAnsi" w:cstheme="majorHAnsi"/>
              </w:rPr>
              <w:t xml:space="preserve"> (DO)</w:t>
            </w:r>
          </w:p>
        </w:tc>
      </w:tr>
      <w:tr w:rsidR="00401C32" w:rsidRPr="00A77B45" w14:paraId="5DA2AA36" w14:textId="77777777" w:rsidTr="00F96C1E">
        <w:trPr>
          <w:trHeight w:val="509"/>
        </w:trPr>
        <w:tc>
          <w:tcPr>
            <w:tcW w:w="1271" w:type="dxa"/>
            <w:shd w:val="clear" w:color="auto" w:fill="auto"/>
            <w:vAlign w:val="center"/>
          </w:tcPr>
          <w:p w14:paraId="525D6E3A" w14:textId="5B468D17" w:rsidR="00401C32" w:rsidRPr="00A77B45" w:rsidRDefault="00401C32" w:rsidP="00420C3B">
            <w:pPr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</w:pPr>
            <w:r w:rsidRPr="00A77B4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Email del Autor</w:t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655A8B66" w14:textId="53AE905A" w:rsidR="00401C32" w:rsidRPr="00A77B45" w:rsidRDefault="007D5C8B" w:rsidP="00420C3B">
            <w:pPr>
              <w:rPr>
                <w:rFonts w:asciiTheme="majorHAnsi" w:hAnsiTheme="majorHAnsi" w:cstheme="majorHAnsi"/>
                <w:color w:val="000000" w:themeColor="text1"/>
                <w:kern w:val="24"/>
              </w:rPr>
            </w:pPr>
            <w:r w:rsidRPr="00A77B45">
              <w:rPr>
                <w:rFonts w:asciiTheme="majorHAnsi" w:hAnsiTheme="majorHAnsi" w:cstheme="majorHAnsi"/>
                <w:color w:val="000000" w:themeColor="text1"/>
                <w:kern w:val="24"/>
              </w:rPr>
              <w:t>direccion.operaciones@otass.gob.pe</w:t>
            </w:r>
          </w:p>
        </w:tc>
      </w:tr>
      <w:tr w:rsidR="00401C32" w:rsidRPr="00A77B45" w14:paraId="7A8F8C3A" w14:textId="77777777" w:rsidTr="00F96C1E">
        <w:trPr>
          <w:trHeight w:val="284"/>
        </w:trPr>
        <w:tc>
          <w:tcPr>
            <w:tcW w:w="1271" w:type="dxa"/>
            <w:shd w:val="clear" w:color="auto" w:fill="auto"/>
            <w:vAlign w:val="center"/>
          </w:tcPr>
          <w:p w14:paraId="3BEBE5E2" w14:textId="767D2560" w:rsidR="00401C32" w:rsidRPr="00A77B45" w:rsidRDefault="001B0D76" w:rsidP="00420C3B">
            <w:pPr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</w:pPr>
            <w:r w:rsidRPr="00A77B4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Mantenedor</w:t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63DEEF4F" w14:textId="3BDF624B" w:rsidR="00401C32" w:rsidRPr="00A77B45" w:rsidRDefault="001B0D76" w:rsidP="00420C3B">
            <w:pPr>
              <w:rPr>
                <w:rFonts w:asciiTheme="majorHAnsi" w:hAnsiTheme="majorHAnsi" w:cstheme="majorHAnsi"/>
                <w:color w:val="000000" w:themeColor="text1"/>
                <w:kern w:val="24"/>
              </w:rPr>
            </w:pPr>
            <w:r w:rsidRPr="00A77B45">
              <w:rPr>
                <w:rFonts w:asciiTheme="majorHAnsi" w:hAnsiTheme="majorHAnsi" w:cstheme="majorHAnsi"/>
                <w:color w:val="000000" w:themeColor="text1"/>
                <w:kern w:val="24"/>
              </w:rPr>
              <w:t>Unidad de Tecnologías de la Información</w:t>
            </w:r>
            <w:r w:rsidR="007D5C8B" w:rsidRPr="00A77B45">
              <w:rPr>
                <w:rFonts w:asciiTheme="majorHAnsi" w:hAnsiTheme="majorHAnsi" w:cstheme="majorHAnsi"/>
                <w:color w:val="000000" w:themeColor="text1"/>
                <w:kern w:val="24"/>
              </w:rPr>
              <w:t xml:space="preserve"> (UTI)</w:t>
            </w:r>
          </w:p>
        </w:tc>
      </w:tr>
      <w:tr w:rsidR="00401C32" w:rsidRPr="00A77B45" w14:paraId="62A69328" w14:textId="77777777" w:rsidTr="00F96C1E">
        <w:trPr>
          <w:trHeight w:val="509"/>
        </w:trPr>
        <w:tc>
          <w:tcPr>
            <w:tcW w:w="1271" w:type="dxa"/>
            <w:shd w:val="clear" w:color="auto" w:fill="auto"/>
            <w:vAlign w:val="center"/>
          </w:tcPr>
          <w:p w14:paraId="21CF9547" w14:textId="06BEDC03" w:rsidR="00401C32" w:rsidRPr="00A77B45" w:rsidRDefault="00401C32" w:rsidP="00420C3B">
            <w:pPr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</w:pPr>
            <w:r w:rsidRPr="00A77B4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Email del Contacto</w:t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339E8023" w14:textId="0CA6D07C" w:rsidR="00401C32" w:rsidRPr="00A77B45" w:rsidRDefault="007D5C8B" w:rsidP="00420C3B">
            <w:pPr>
              <w:rPr>
                <w:rFonts w:asciiTheme="majorHAnsi" w:hAnsiTheme="majorHAnsi" w:cstheme="majorHAnsi"/>
                <w:color w:val="000000" w:themeColor="text1"/>
                <w:kern w:val="24"/>
              </w:rPr>
            </w:pPr>
            <w:r w:rsidRPr="00A77B45">
              <w:rPr>
                <w:rFonts w:asciiTheme="majorHAnsi" w:hAnsiTheme="majorHAnsi" w:cstheme="majorHAnsi"/>
                <w:color w:val="000000" w:themeColor="text1"/>
                <w:kern w:val="24"/>
              </w:rPr>
              <w:t>uti</w:t>
            </w:r>
            <w:r w:rsidR="001B0D76" w:rsidRPr="00A77B45">
              <w:rPr>
                <w:rFonts w:asciiTheme="majorHAnsi" w:hAnsiTheme="majorHAnsi" w:cstheme="majorHAnsi"/>
                <w:color w:val="000000" w:themeColor="text1"/>
                <w:kern w:val="24"/>
              </w:rPr>
              <w:t>@otass.gob.pe</w:t>
            </w:r>
          </w:p>
        </w:tc>
      </w:tr>
      <w:tr w:rsidR="000E5879" w:rsidRPr="00A77B45" w14:paraId="30F36660" w14:textId="77777777" w:rsidTr="00F96C1E">
        <w:trPr>
          <w:trHeight w:val="284"/>
        </w:trPr>
        <w:tc>
          <w:tcPr>
            <w:tcW w:w="1271" w:type="dxa"/>
          </w:tcPr>
          <w:p w14:paraId="57F9A231" w14:textId="77777777" w:rsidR="000E5879" w:rsidRPr="00A77B45" w:rsidRDefault="000E5879" w:rsidP="00420C3B">
            <w:pPr>
              <w:rPr>
                <w:rFonts w:asciiTheme="majorHAnsi" w:hAnsiTheme="majorHAnsi" w:cstheme="majorHAnsi"/>
              </w:rPr>
            </w:pPr>
            <w:r w:rsidRPr="00A77B4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8646" w:type="dxa"/>
          </w:tcPr>
          <w:p w14:paraId="1ED01CF3" w14:textId="1D1C6F80" w:rsidR="000E5879" w:rsidRPr="00A77B45" w:rsidRDefault="000E5879" w:rsidP="00420C3B">
            <w:pPr>
              <w:rPr>
                <w:rFonts w:asciiTheme="majorHAnsi" w:hAnsiTheme="majorHAnsi" w:cstheme="majorHAnsi"/>
              </w:rPr>
            </w:pPr>
            <w:r w:rsidRPr="00A77B45">
              <w:rPr>
                <w:rFonts w:asciiTheme="majorHAnsi" w:hAnsiTheme="majorHAnsi" w:cstheme="majorHAnsi"/>
              </w:rPr>
              <w:t xml:space="preserve">Perú, ENERO - </w:t>
            </w:r>
            <w:r w:rsidR="00D0209D">
              <w:rPr>
                <w:rFonts w:asciiTheme="majorHAnsi" w:hAnsiTheme="majorHAnsi" w:cstheme="majorHAnsi"/>
              </w:rPr>
              <w:t>OCTUBRE</w:t>
            </w:r>
            <w:r w:rsidRPr="00A77B45">
              <w:rPr>
                <w:rFonts w:asciiTheme="majorHAnsi" w:hAnsiTheme="majorHAnsi" w:cstheme="majorHAnsi"/>
              </w:rPr>
              <w:t xml:space="preserve"> 2024</w:t>
            </w:r>
          </w:p>
        </w:tc>
      </w:tr>
    </w:tbl>
    <w:p w14:paraId="0E418B39" w14:textId="77777777" w:rsidR="000E5879" w:rsidRPr="00A77B45" w:rsidRDefault="000E5879" w:rsidP="000E5879">
      <w:pPr>
        <w:rPr>
          <w:rFonts w:asciiTheme="majorHAnsi" w:hAnsiTheme="majorHAnsi" w:cstheme="majorHAnsi"/>
        </w:rPr>
      </w:pPr>
    </w:p>
    <w:p w14:paraId="0696D069" w14:textId="77777777" w:rsidR="00714794" w:rsidRPr="00A77B45" w:rsidRDefault="00714794" w:rsidP="000E5879">
      <w:pPr>
        <w:rPr>
          <w:rFonts w:asciiTheme="majorHAnsi" w:hAnsiTheme="majorHAnsi" w:cstheme="majorHAnsi"/>
        </w:rPr>
      </w:pPr>
    </w:p>
    <w:sectPr w:rsidR="00714794" w:rsidRPr="00A77B45" w:rsidSect="002722CF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622699"/>
    <w:multiLevelType w:val="multilevel"/>
    <w:tmpl w:val="00F4F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2448DB"/>
    <w:multiLevelType w:val="multilevel"/>
    <w:tmpl w:val="5C520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5251675">
    <w:abstractNumId w:val="1"/>
  </w:num>
  <w:num w:numId="2" w16cid:durableId="1533229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70"/>
    <w:rsid w:val="00084760"/>
    <w:rsid w:val="000B2145"/>
    <w:rsid w:val="000B5787"/>
    <w:rsid w:val="000E5879"/>
    <w:rsid w:val="00137127"/>
    <w:rsid w:val="001A2C24"/>
    <w:rsid w:val="001B0D76"/>
    <w:rsid w:val="001C221A"/>
    <w:rsid w:val="001D268C"/>
    <w:rsid w:val="002303E9"/>
    <w:rsid w:val="00257353"/>
    <w:rsid w:val="002722CF"/>
    <w:rsid w:val="002A5948"/>
    <w:rsid w:val="002C2BFE"/>
    <w:rsid w:val="002E2222"/>
    <w:rsid w:val="00351206"/>
    <w:rsid w:val="003D4275"/>
    <w:rsid w:val="003F2A6F"/>
    <w:rsid w:val="00401C32"/>
    <w:rsid w:val="00451B47"/>
    <w:rsid w:val="00465153"/>
    <w:rsid w:val="00481BBA"/>
    <w:rsid w:val="004B3573"/>
    <w:rsid w:val="004C0B38"/>
    <w:rsid w:val="004F689D"/>
    <w:rsid w:val="00503EE9"/>
    <w:rsid w:val="0053447D"/>
    <w:rsid w:val="005742E8"/>
    <w:rsid w:val="005D741C"/>
    <w:rsid w:val="006166FA"/>
    <w:rsid w:val="00652A44"/>
    <w:rsid w:val="00682D15"/>
    <w:rsid w:val="00685848"/>
    <w:rsid w:val="00714794"/>
    <w:rsid w:val="00737090"/>
    <w:rsid w:val="00756E23"/>
    <w:rsid w:val="007D4E06"/>
    <w:rsid w:val="007D5C8B"/>
    <w:rsid w:val="007D7406"/>
    <w:rsid w:val="007E3A33"/>
    <w:rsid w:val="008216A2"/>
    <w:rsid w:val="008F568C"/>
    <w:rsid w:val="0092010B"/>
    <w:rsid w:val="00976142"/>
    <w:rsid w:val="009C51AA"/>
    <w:rsid w:val="009F78C5"/>
    <w:rsid w:val="00A67C29"/>
    <w:rsid w:val="00A77B45"/>
    <w:rsid w:val="00B266E3"/>
    <w:rsid w:val="00B335F0"/>
    <w:rsid w:val="00B3375C"/>
    <w:rsid w:val="00B769F8"/>
    <w:rsid w:val="00BC5747"/>
    <w:rsid w:val="00BF62F3"/>
    <w:rsid w:val="00BF7D41"/>
    <w:rsid w:val="00C51BC3"/>
    <w:rsid w:val="00C52F70"/>
    <w:rsid w:val="00C63578"/>
    <w:rsid w:val="00C63587"/>
    <w:rsid w:val="00CD2009"/>
    <w:rsid w:val="00D0209D"/>
    <w:rsid w:val="00D025BD"/>
    <w:rsid w:val="00D03574"/>
    <w:rsid w:val="00D40305"/>
    <w:rsid w:val="00D633A1"/>
    <w:rsid w:val="00D8439A"/>
    <w:rsid w:val="00DA499C"/>
    <w:rsid w:val="00DA6B98"/>
    <w:rsid w:val="00DC3482"/>
    <w:rsid w:val="00E0459F"/>
    <w:rsid w:val="00F12786"/>
    <w:rsid w:val="00F23811"/>
    <w:rsid w:val="00F54A3F"/>
    <w:rsid w:val="00F56C13"/>
    <w:rsid w:val="00F61C96"/>
    <w:rsid w:val="00F96C1E"/>
    <w:rsid w:val="00FD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608E26"/>
  <w15:chartTrackingRefBased/>
  <w15:docId w15:val="{4942FCE9-2489-4D34-8C49-AF43F061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879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E587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0E587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D025BD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C6357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F6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scayt-misspell-word">
    <w:name w:val="scayt-misspell-word"/>
    <w:basedOn w:val="Fuentedeprrafopredeter"/>
    <w:rsid w:val="004F6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18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844</TotalTime>
  <Pages>1</Pages>
  <Words>308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Herless Felipe Calderón Mendoza</dc:creator>
  <cp:keywords/>
  <dc:description/>
  <cp:lastModifiedBy>Herless Calderón Mendoza</cp:lastModifiedBy>
  <cp:revision>54</cp:revision>
  <cp:lastPrinted>2024-05-09T20:52:00Z</cp:lastPrinted>
  <dcterms:created xsi:type="dcterms:W3CDTF">2024-04-10T15:08:00Z</dcterms:created>
  <dcterms:modified xsi:type="dcterms:W3CDTF">2024-11-29T21:03:00Z</dcterms:modified>
</cp:coreProperties>
</file>